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A9" w:rsidRDefault="00BF74A9" w:rsidP="00BF74A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F74A9">
        <w:rPr>
          <w:rFonts w:ascii="Times New Roman" w:eastAsia="Calibri" w:hAnsi="Times New Roman" w:cs="Times New Roman"/>
          <w:sz w:val="24"/>
          <w:szCs w:val="24"/>
        </w:rPr>
        <w:drawing>
          <wp:inline distT="0" distB="0" distL="0" distR="0">
            <wp:extent cx="5940425" cy="8475315"/>
            <wp:effectExtent l="1295400" t="0" r="1260475" b="0"/>
            <wp:docPr id="1" name="Рисунок 1" descr="C:\Users\user\Pictures\ControlCenter4\Scan\CCI31032021_0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310320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FB1" w:rsidRDefault="00585FB1" w:rsidP="00585F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Утверждаю:</w:t>
      </w:r>
    </w:p>
    <w:p w:rsidR="00585FB1" w:rsidRDefault="00585FB1" w:rsidP="00585F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директор _________   А.М. Зверева</w:t>
      </w:r>
    </w:p>
    <w:p w:rsidR="00585FB1" w:rsidRDefault="00585FB1" w:rsidP="00585FB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приказ № _____ от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2021 г               </w:t>
      </w:r>
    </w:p>
    <w:p w:rsidR="0089782D" w:rsidRDefault="0089782D" w:rsidP="00585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82D" w:rsidRPr="00F429AA" w:rsidRDefault="0089782D" w:rsidP="00F429AA">
      <w:pPr>
        <w:tabs>
          <w:tab w:val="left" w:pos="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29AA">
        <w:rPr>
          <w:rFonts w:ascii="Times New Roman" w:hAnsi="Times New Roman" w:cs="Times New Roman"/>
          <w:sz w:val="28"/>
          <w:szCs w:val="28"/>
        </w:rPr>
        <w:t>Программа повышен</w:t>
      </w:r>
      <w:r w:rsidR="00F429AA" w:rsidRPr="00F429AA">
        <w:rPr>
          <w:rFonts w:ascii="Times New Roman" w:hAnsi="Times New Roman" w:cs="Times New Roman"/>
          <w:sz w:val="28"/>
          <w:szCs w:val="28"/>
        </w:rPr>
        <w:t xml:space="preserve">ия качества образования </w:t>
      </w:r>
      <w:r w:rsidR="00BF74A9">
        <w:rPr>
          <w:rFonts w:ascii="Times New Roman" w:hAnsi="Times New Roman" w:cs="Times New Roman"/>
          <w:sz w:val="28"/>
          <w:szCs w:val="28"/>
        </w:rPr>
        <w:t>школ</w:t>
      </w:r>
      <w:r w:rsidR="00F429AA" w:rsidRPr="00F429AA">
        <w:rPr>
          <w:rFonts w:ascii="Times New Roman" w:hAnsi="Times New Roman" w:cs="Times New Roman"/>
          <w:sz w:val="28"/>
          <w:szCs w:val="28"/>
        </w:rPr>
        <w:t xml:space="preserve"> с низкими результатами обучения и школ, функционирующих в неблагоприятных социальных условиях</w:t>
      </w:r>
    </w:p>
    <w:p w:rsidR="0089782D" w:rsidRDefault="0089782D" w:rsidP="008978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056"/>
        <w:gridCol w:w="10503"/>
      </w:tblGrid>
      <w:tr w:rsidR="0089782D" w:rsidTr="0089782D">
        <w:trPr>
          <w:trHeight w:val="145"/>
        </w:trPr>
        <w:tc>
          <w:tcPr>
            <w:tcW w:w="4056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0503" w:type="dxa"/>
          </w:tcPr>
          <w:p w:rsidR="0089782D" w:rsidRDefault="0089782D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качества образования </w:t>
            </w:r>
            <w:r w:rsidR="00175D69" w:rsidRPr="00175D69">
              <w:rPr>
                <w:rFonts w:ascii="Times New Roman" w:hAnsi="Times New Roman" w:cs="Times New Roman"/>
                <w:sz w:val="24"/>
                <w:szCs w:val="24"/>
              </w:rPr>
              <w:t>с низкими результатами обучения и школ, функционирующих в неблагоприятных социальных условиях</w:t>
            </w:r>
          </w:p>
        </w:tc>
      </w:tr>
      <w:tr w:rsidR="0089782D" w:rsidTr="0089782D">
        <w:trPr>
          <w:trHeight w:val="145"/>
        </w:trPr>
        <w:tc>
          <w:tcPr>
            <w:tcW w:w="4056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10503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МКОУ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CF0461" w:rsidTr="0089782D">
        <w:trPr>
          <w:trHeight w:val="145"/>
        </w:trPr>
        <w:tc>
          <w:tcPr>
            <w:tcW w:w="4056" w:type="dxa"/>
          </w:tcPr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Нормативные основания разработки программы </w:t>
            </w:r>
          </w:p>
          <w:p w:rsidR="00CF0461" w:rsidRPr="00085E5D" w:rsidRDefault="00CF0461" w:rsidP="00897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3" w:type="dxa"/>
          </w:tcPr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-Федеральный закон «Об образовании в </w:t>
            </w:r>
            <w:proofErr w:type="gramStart"/>
            <w:r>
              <w:rPr>
                <w:sz w:val="23"/>
                <w:szCs w:val="23"/>
              </w:rPr>
              <w:t>Российской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Федерации» от 29 декабря 2012 г. № 273-ФЗ;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Федеральная целевая программа развития образования </w:t>
            </w:r>
            <w:proofErr w:type="gramStart"/>
            <w:r>
              <w:rPr>
                <w:sz w:val="23"/>
                <w:szCs w:val="23"/>
              </w:rPr>
              <w:t>на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2016-2020 годы;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указ Президента Российской Федерации от 7 мая 2018 г. N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204 «О национальных целях и стратегических задачах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развития Российской Федерации до 2024 года»;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постановление Правительства Российской Федерации </w:t>
            </w:r>
            <w:proofErr w:type="gramStart"/>
            <w:r>
              <w:rPr>
                <w:sz w:val="23"/>
                <w:szCs w:val="23"/>
              </w:rPr>
              <w:t>от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26декабря 2017 г. N 1642 «Об утверждении </w:t>
            </w:r>
            <w:proofErr w:type="gramStart"/>
            <w:r>
              <w:rPr>
                <w:sz w:val="23"/>
                <w:szCs w:val="23"/>
              </w:rPr>
              <w:t>государственной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программы Российской Федерации “Развитие образования”;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совместный приказ Министерства просвещения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Российской Федерации и Федеральной службы по надзору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сфере образования и науки от 06.05.2019 года № 590\219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«Об утверждении Методологии и критериев оценки качества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общего образования в общеобразовательных организациях </w:t>
            </w:r>
          </w:p>
          <w:p w:rsidR="00CF0461" w:rsidRPr="00175D69" w:rsidRDefault="00CF0461" w:rsidP="00CF046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5D69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практики международных исследований качества </w:t>
            </w:r>
          </w:p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». </w:t>
            </w:r>
          </w:p>
          <w:p w:rsidR="00CF0461" w:rsidRPr="00085E5D" w:rsidRDefault="00CF0461" w:rsidP="00CF04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782D" w:rsidTr="0089782D">
        <w:trPr>
          <w:trHeight w:val="145"/>
        </w:trPr>
        <w:tc>
          <w:tcPr>
            <w:tcW w:w="4056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реализации Программы</w:t>
            </w:r>
          </w:p>
        </w:tc>
        <w:tc>
          <w:tcPr>
            <w:tcW w:w="10503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образовательных отношени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</w:tr>
      <w:tr w:rsidR="0089782D" w:rsidTr="0089782D">
        <w:trPr>
          <w:trHeight w:val="145"/>
        </w:trPr>
        <w:tc>
          <w:tcPr>
            <w:tcW w:w="4056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0503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современного качества школьного образования, соответствующего образовательным запросам и потребностям участников образовательных отношений</w:t>
            </w:r>
          </w:p>
        </w:tc>
      </w:tr>
      <w:tr w:rsidR="0089782D" w:rsidTr="0089782D">
        <w:trPr>
          <w:trHeight w:val="145"/>
        </w:trPr>
        <w:tc>
          <w:tcPr>
            <w:tcW w:w="4056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0503" w:type="dxa"/>
          </w:tcPr>
          <w:p w:rsidR="0089782D" w:rsidRPr="0089782D" w:rsidRDefault="0089782D" w:rsidP="0089782D">
            <w:pPr>
              <w:numPr>
                <w:ilvl w:val="0"/>
                <w:numId w:val="1"/>
              </w:numPr>
              <w:tabs>
                <w:tab w:val="left" w:pos="4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 комплекс мер по обеспечению  повышения качества образования обучающихся  через формирование устойчивой мотивации к учению и организацию индивидуальной работы</w:t>
            </w:r>
          </w:p>
          <w:p w:rsidR="0089782D" w:rsidRPr="0089782D" w:rsidRDefault="0089782D" w:rsidP="0089782D">
            <w:pPr>
              <w:numPr>
                <w:ilvl w:val="0"/>
                <w:numId w:val="1"/>
              </w:numPr>
              <w:tabs>
                <w:tab w:val="left" w:pos="4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Сформировать  систему оценивания обучающихся, обеспечивающую объективную оценку их </w:t>
            </w: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результатов; </w:t>
            </w:r>
          </w:p>
          <w:p w:rsidR="0089782D" w:rsidRPr="0089782D" w:rsidRDefault="0089782D" w:rsidP="0089782D">
            <w:pPr>
              <w:numPr>
                <w:ilvl w:val="0"/>
                <w:numId w:val="1"/>
              </w:numPr>
              <w:tabs>
                <w:tab w:val="left" w:pos="4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Способствовать повышению профессиональных компетенций педагогов  на основе  реализации индивидуальных программ учительского роста;</w:t>
            </w:r>
          </w:p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Обеспечить эффективное взаимодействие  между родителями и  школой с целью повышения качества образования</w:t>
            </w:r>
          </w:p>
        </w:tc>
      </w:tr>
      <w:tr w:rsidR="0089782D" w:rsidTr="0089782D">
        <w:trPr>
          <w:trHeight w:val="145"/>
        </w:trPr>
        <w:tc>
          <w:tcPr>
            <w:tcW w:w="4056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Срок реализации</w:t>
            </w:r>
          </w:p>
        </w:tc>
        <w:tc>
          <w:tcPr>
            <w:tcW w:w="10503" w:type="dxa"/>
          </w:tcPr>
          <w:p w:rsidR="00CF0461" w:rsidRDefault="00CF0461" w:rsidP="00CF046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2021 – 2023 гг. </w:t>
            </w:r>
          </w:p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2D" w:rsidTr="0089782D">
        <w:trPr>
          <w:trHeight w:val="145"/>
        </w:trPr>
        <w:tc>
          <w:tcPr>
            <w:tcW w:w="4056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Основные направления реализации  </w:t>
            </w:r>
          </w:p>
        </w:tc>
        <w:tc>
          <w:tcPr>
            <w:tcW w:w="10503" w:type="dxa"/>
          </w:tcPr>
          <w:p w:rsidR="0089782D" w:rsidRPr="0089782D" w:rsidRDefault="0089782D" w:rsidP="0089782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внедрение эффективной системы оценивания образовательных достижений обучающихся</w:t>
            </w:r>
          </w:p>
          <w:p w:rsidR="00C82DD7" w:rsidRDefault="0089782D" w:rsidP="00C82DD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индивидуальной работы учащихся и педагогов по развитию  их интеллектуального и творческого потенциала </w:t>
            </w:r>
          </w:p>
          <w:p w:rsidR="0089782D" w:rsidRPr="00C82DD7" w:rsidRDefault="0089782D" w:rsidP="00C82DD7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взаимодействие педагогического, родительского и ученич</w:t>
            </w:r>
            <w:r w:rsidR="0035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еского коллективов, направленное </w:t>
            </w:r>
            <w:r w:rsidRPr="00C82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повышение качества образов</w:t>
            </w:r>
            <w:r w:rsidR="004F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r w:rsidR="00350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End"/>
          </w:p>
        </w:tc>
      </w:tr>
      <w:tr w:rsidR="0089782D" w:rsidTr="0089782D">
        <w:trPr>
          <w:trHeight w:val="145"/>
        </w:trPr>
        <w:tc>
          <w:tcPr>
            <w:tcW w:w="4056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конечные результаты  реализации</w:t>
            </w:r>
          </w:p>
        </w:tc>
        <w:tc>
          <w:tcPr>
            <w:tcW w:w="10503" w:type="dxa"/>
          </w:tcPr>
          <w:p w:rsidR="0089782D" w:rsidRPr="0089782D" w:rsidRDefault="0089782D" w:rsidP="0089782D">
            <w:pPr>
              <w:tabs>
                <w:tab w:val="left" w:pos="451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1.Разработан и утвержден  комплекс мер по обеспечению  повышения качества образования обучающихся</w:t>
            </w:r>
          </w:p>
          <w:p w:rsidR="0089782D" w:rsidRPr="0089782D" w:rsidRDefault="0089782D" w:rsidP="0089782D">
            <w:pPr>
              <w:tabs>
                <w:tab w:val="left" w:pos="451"/>
              </w:tabs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Организована  индивидуальная  работа по формированию устойчивой мотивации к учению.</w:t>
            </w:r>
          </w:p>
          <w:p w:rsidR="00C82DD7" w:rsidRDefault="0035019A" w:rsidP="00897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9782D"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3.Повысился уровень мотивации </w:t>
            </w:r>
            <w:proofErr w:type="gramStart"/>
            <w:r w:rsidR="0089782D"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89782D"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учению</w:t>
            </w:r>
            <w:r w:rsidR="00C8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782D" w:rsidRPr="00C82DD7" w:rsidRDefault="0035019A" w:rsidP="00897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8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89782D"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Сформирована  система оценивания обучающихся, обеспечивающая объективную оценку их образовательных результатов</w:t>
            </w:r>
            <w:proofErr w:type="gramEnd"/>
          </w:p>
          <w:p w:rsidR="0089782D" w:rsidRDefault="0035019A" w:rsidP="008978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C82D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89782D"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Обеспечено  эффективное взаимодействие  между родителями и  школой.</w:t>
            </w:r>
          </w:p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2D" w:rsidTr="0089782D">
        <w:trPr>
          <w:trHeight w:val="145"/>
        </w:trPr>
        <w:tc>
          <w:tcPr>
            <w:tcW w:w="4056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оценки ожидаемых результатов</w:t>
            </w:r>
          </w:p>
        </w:tc>
        <w:tc>
          <w:tcPr>
            <w:tcW w:w="10503" w:type="dxa"/>
          </w:tcPr>
          <w:p w:rsidR="0089782D" w:rsidRPr="0089782D" w:rsidRDefault="0089782D" w:rsidP="0089782D">
            <w:pPr>
              <w:tabs>
                <w:tab w:val="left" w:pos="451"/>
                <w:tab w:val="left" w:pos="50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1.Результаты образовательной деятельности: повышение успеваемости до 100%.</w:t>
            </w:r>
          </w:p>
          <w:p w:rsidR="0089782D" w:rsidRPr="0089782D" w:rsidRDefault="0089782D" w:rsidP="0089782D">
            <w:pPr>
              <w:tabs>
                <w:tab w:val="left" w:pos="451"/>
                <w:tab w:val="left" w:pos="50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выпускников школы, демонстрирующ</w:t>
            </w:r>
            <w:r w:rsidR="0035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успешное прохождение ГИА -80</w:t>
            </w: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89782D" w:rsidRPr="0089782D" w:rsidRDefault="0089782D" w:rsidP="0089782D">
            <w:pPr>
              <w:tabs>
                <w:tab w:val="left" w:pos="451"/>
                <w:tab w:val="left" w:pos="50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3.Количество педагогов, повысивших квалификацию в аспекте преподавания на </w:t>
            </w:r>
            <w:proofErr w:type="spellStart"/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компетентностном</w:t>
            </w:r>
            <w:proofErr w:type="spellEnd"/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уровне до 100%.</w:t>
            </w:r>
          </w:p>
          <w:p w:rsidR="0089782D" w:rsidRPr="0089782D" w:rsidRDefault="0089782D" w:rsidP="0089782D">
            <w:pPr>
              <w:tabs>
                <w:tab w:val="left" w:pos="451"/>
                <w:tab w:val="left" w:pos="50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Количество, качество и эффективность уроков и мероприятий, проводимых на </w:t>
            </w:r>
            <w:proofErr w:type="spellStart"/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компетентностном</w:t>
            </w:r>
            <w:proofErr w:type="spellEnd"/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</w:t>
            </w:r>
            <w:r w:rsidR="0035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100%</w:t>
            </w:r>
            <w:r w:rsidRPr="00897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782D" w:rsidRPr="0089782D" w:rsidRDefault="0089782D" w:rsidP="008978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5.  Количество родителей, принявших сущность нового     качества образования до 70%.</w:t>
            </w:r>
          </w:p>
          <w:p w:rsidR="0089782D" w:rsidRPr="0089782D" w:rsidRDefault="0089782D" w:rsidP="0089782D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7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6.  Количество родителей, участвующих в управлении и оценке качества образования до 50%.</w:t>
            </w:r>
          </w:p>
          <w:p w:rsidR="0089782D" w:rsidRPr="0089782D" w:rsidRDefault="0089782D" w:rsidP="0089782D">
            <w:pPr>
              <w:tabs>
                <w:tab w:val="left" w:pos="451"/>
                <w:tab w:val="left" w:pos="505"/>
              </w:tabs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2D" w:rsidTr="0089782D">
        <w:trPr>
          <w:trHeight w:val="145"/>
        </w:trPr>
        <w:tc>
          <w:tcPr>
            <w:tcW w:w="4056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3" w:type="dxa"/>
          </w:tcPr>
          <w:p w:rsidR="0089782D" w:rsidRDefault="0089782D" w:rsidP="00897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875" w:rsidRDefault="008A1875" w:rsidP="0089782D">
      <w:pPr>
        <w:rPr>
          <w:rFonts w:ascii="Times New Roman" w:hAnsi="Times New Roman" w:cs="Times New Roman"/>
          <w:sz w:val="24"/>
          <w:szCs w:val="24"/>
        </w:rPr>
      </w:pPr>
    </w:p>
    <w:p w:rsidR="00FD48DF" w:rsidRPr="00FD48DF" w:rsidRDefault="00FD48DF" w:rsidP="0089782D">
      <w:pPr>
        <w:rPr>
          <w:rFonts w:ascii="Times New Roman" w:hAnsi="Times New Roman" w:cs="Times New Roman"/>
          <w:b/>
          <w:sz w:val="24"/>
          <w:szCs w:val="24"/>
        </w:rPr>
      </w:pPr>
      <w:r w:rsidRPr="00FD48DF">
        <w:rPr>
          <w:rFonts w:ascii="Times New Roman" w:hAnsi="Times New Roman" w:cs="Times New Roman"/>
          <w:b/>
          <w:sz w:val="24"/>
          <w:szCs w:val="24"/>
        </w:rPr>
        <w:lastRenderedPageBreak/>
        <w:t>Социальная среда.</w:t>
      </w:r>
    </w:p>
    <w:p w:rsidR="00FD48DF" w:rsidRPr="00FD48DF" w:rsidRDefault="00FD48DF" w:rsidP="00FD48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DF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Pr="00FD48DF">
        <w:rPr>
          <w:rFonts w:ascii="Times New Roman" w:hAnsi="Times New Roman" w:cs="Times New Roman"/>
          <w:sz w:val="24"/>
          <w:szCs w:val="24"/>
          <w:lang w:eastAsia="ru-RU"/>
        </w:rPr>
        <w:t>Общая численность учащихся на начало  учебного года  - 35 .</w:t>
      </w:r>
    </w:p>
    <w:p w:rsidR="00FD48DF" w:rsidRPr="00FD48DF" w:rsidRDefault="00FD48DF" w:rsidP="00FD48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DF">
        <w:rPr>
          <w:rFonts w:ascii="Times New Roman" w:hAnsi="Times New Roman" w:cs="Times New Roman"/>
          <w:sz w:val="24"/>
          <w:szCs w:val="24"/>
          <w:lang w:eastAsia="ru-RU"/>
        </w:rPr>
        <w:t>.Количество семей (всего в школе) - 22</w:t>
      </w:r>
    </w:p>
    <w:p w:rsidR="00FD48DF" w:rsidRPr="00FD48DF" w:rsidRDefault="00FD48DF" w:rsidP="00FD48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DF">
        <w:rPr>
          <w:rFonts w:ascii="Times New Roman" w:hAnsi="Times New Roman" w:cs="Times New Roman"/>
          <w:sz w:val="24"/>
          <w:szCs w:val="24"/>
          <w:lang w:eastAsia="ru-RU"/>
        </w:rPr>
        <w:t xml:space="preserve">.Количество многодетных семей:  всего - 11 </w:t>
      </w:r>
    </w:p>
    <w:p w:rsidR="00FD48DF" w:rsidRPr="00FD48DF" w:rsidRDefault="00FD48DF" w:rsidP="00FD48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DF">
        <w:rPr>
          <w:rFonts w:ascii="Times New Roman" w:hAnsi="Times New Roman" w:cs="Times New Roman"/>
          <w:sz w:val="24"/>
          <w:szCs w:val="24"/>
          <w:lang w:eastAsia="ru-RU"/>
        </w:rPr>
        <w:t>в них детей - 39</w:t>
      </w:r>
    </w:p>
    <w:p w:rsidR="00FD48DF" w:rsidRPr="00FD48DF" w:rsidRDefault="00FD48DF" w:rsidP="00FD48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DF">
        <w:rPr>
          <w:rFonts w:ascii="Times New Roman" w:hAnsi="Times New Roman" w:cs="Times New Roman"/>
          <w:sz w:val="24"/>
          <w:szCs w:val="24"/>
          <w:lang w:eastAsia="ru-RU"/>
        </w:rPr>
        <w:t>.Количество неполных семей  всего – 3</w:t>
      </w:r>
    </w:p>
    <w:p w:rsidR="00FD48DF" w:rsidRPr="00FD48DF" w:rsidRDefault="00FD48DF" w:rsidP="00FD48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DF">
        <w:rPr>
          <w:rFonts w:ascii="Times New Roman" w:hAnsi="Times New Roman" w:cs="Times New Roman"/>
          <w:sz w:val="24"/>
          <w:szCs w:val="24"/>
          <w:lang w:eastAsia="ru-RU"/>
        </w:rPr>
        <w:t xml:space="preserve">    В них детей -6 </w:t>
      </w:r>
    </w:p>
    <w:p w:rsidR="00FD48DF" w:rsidRPr="00FD48DF" w:rsidRDefault="00FD48DF" w:rsidP="00FD48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DF">
        <w:rPr>
          <w:rFonts w:ascii="Times New Roman" w:hAnsi="Times New Roman" w:cs="Times New Roman"/>
          <w:sz w:val="24"/>
          <w:szCs w:val="24"/>
          <w:lang w:eastAsia="ru-RU"/>
        </w:rPr>
        <w:t xml:space="preserve">    Воспитанием занимается только мать – 1 (3 детей)</w:t>
      </w:r>
    </w:p>
    <w:p w:rsidR="00FD48DF" w:rsidRPr="00FD48DF" w:rsidRDefault="00FD48DF" w:rsidP="00FD48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DF">
        <w:rPr>
          <w:rFonts w:ascii="Times New Roman" w:hAnsi="Times New Roman" w:cs="Times New Roman"/>
          <w:sz w:val="24"/>
          <w:szCs w:val="24"/>
          <w:lang w:eastAsia="ru-RU"/>
        </w:rPr>
        <w:t xml:space="preserve">    Воспитанием занимается  только отец – 2(3 детей)</w:t>
      </w:r>
    </w:p>
    <w:p w:rsidR="00FD48DF" w:rsidRPr="00FD48DF" w:rsidRDefault="00FD48DF" w:rsidP="00FD48D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D48DF">
        <w:rPr>
          <w:rFonts w:ascii="Times New Roman" w:hAnsi="Times New Roman" w:cs="Times New Roman"/>
          <w:sz w:val="24"/>
          <w:szCs w:val="24"/>
          <w:lang w:eastAsia="ru-RU"/>
        </w:rPr>
        <w:t xml:space="preserve">.Количество детей-сирот всего –5 </w:t>
      </w:r>
    </w:p>
    <w:p w:rsidR="008A1875" w:rsidRPr="008A1875" w:rsidRDefault="008A1875" w:rsidP="008A18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A18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 программы:</w:t>
      </w:r>
    </w:p>
    <w:p w:rsidR="008A1875" w:rsidRPr="008A1875" w:rsidRDefault="008A1875" w:rsidP="008A18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1875" w:rsidRDefault="008A1875" w:rsidP="008A1875">
      <w:pPr>
        <w:spacing w:after="0" w:line="240" w:lineRule="auto"/>
        <w:ind w:right="-5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современного этапа развития общества характерно становление принципиально новых приоритетов в образовательной сфере,  в том числе  обеспечение равного доступа к качественному образованию для всех детей и </w:t>
      </w:r>
      <w:r w:rsidRPr="008A187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способность повышать жизненные шансы каждого ученика независимо от индивидуальных стартовых возможностей. </w:t>
      </w:r>
    </w:p>
    <w:p w:rsidR="008A1875" w:rsidRPr="008A1875" w:rsidRDefault="008A1875" w:rsidP="008A1875">
      <w:pPr>
        <w:spacing w:after="0" w:line="240" w:lineRule="auto"/>
        <w:ind w:right="-5" w:firstLine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школы, показывающей низкие  образовательные результаты,   требуются системные изменения в содержании образовательной деятельности  и управлении. </w:t>
      </w:r>
    </w:p>
    <w:p w:rsidR="008A1875" w:rsidRDefault="008A1875" w:rsidP="008A1875">
      <w:pPr>
        <w:rPr>
          <w:rFonts w:ascii="Times New Roman" w:hAnsi="Times New Roman" w:cs="Times New Roman"/>
          <w:sz w:val="24"/>
          <w:szCs w:val="24"/>
        </w:rPr>
      </w:pPr>
      <w:r w:rsidRPr="008A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8A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Pr="008A1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качества образования</w:t>
      </w:r>
      <w:r w:rsidRPr="008A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(улучшения результатов работы)  школы предполагает перспективный переход школы в качественно новое состояние и имеет своей целью развитие образовательной организации, которое  происходит   не столько за счёт</w:t>
      </w:r>
      <w:r w:rsidRPr="008A18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85E5D">
        <w:rPr>
          <w:rFonts w:ascii="Times New Roman" w:hAnsi="Times New Roman"/>
          <w:sz w:val="24"/>
          <w:szCs w:val="24"/>
          <w:lang w:eastAsia="ru-RU"/>
        </w:rPr>
        <w:t>использования внешних ресурсов, сколько за счёт развития вну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треннего потенциала самой школы, </w:t>
      </w:r>
      <w:r w:rsidRPr="00085E5D">
        <w:rPr>
          <w:rFonts w:ascii="Times New Roman" w:hAnsi="Times New Roman"/>
          <w:sz w:val="24"/>
          <w:szCs w:val="24"/>
          <w:lang w:eastAsia="ru-RU"/>
        </w:rPr>
        <w:t xml:space="preserve"> то есть создавать такую среду, в которой все ученики вне зависимости от того, каковы их возможности и проблемы, включая проблемы</w:t>
      </w:r>
      <w:proofErr w:type="gramEnd"/>
      <w:r w:rsidRPr="00085E5D">
        <w:rPr>
          <w:rFonts w:ascii="Times New Roman" w:hAnsi="Times New Roman"/>
          <w:sz w:val="24"/>
          <w:szCs w:val="24"/>
          <w:lang w:eastAsia="ru-RU"/>
        </w:rPr>
        <w:t xml:space="preserve"> семьи, получают возможность для максимальных достижений и благополучного развития. </w:t>
      </w:r>
    </w:p>
    <w:p w:rsidR="008A1875" w:rsidRDefault="008A1875" w:rsidP="008A1875">
      <w:pPr>
        <w:tabs>
          <w:tab w:val="left" w:pos="2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85E5D">
        <w:rPr>
          <w:rFonts w:ascii="Times New Roman" w:hAnsi="Times New Roman"/>
          <w:b/>
          <w:sz w:val="24"/>
          <w:szCs w:val="24"/>
          <w:lang w:eastAsia="ru-RU"/>
        </w:rPr>
        <w:t>Ожидаемые результаты реализации программы, критерии и показатели оценки</w:t>
      </w:r>
    </w:p>
    <w:p w:rsidR="008A1875" w:rsidRDefault="008A1875" w:rsidP="008A187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5529"/>
        <w:gridCol w:w="4536"/>
        <w:gridCol w:w="1920"/>
      </w:tblGrid>
      <w:tr w:rsidR="008A1875" w:rsidTr="008A1875">
        <w:tc>
          <w:tcPr>
            <w:tcW w:w="3510" w:type="dxa"/>
          </w:tcPr>
          <w:p w:rsidR="008A1875" w:rsidRDefault="008A1875" w:rsidP="005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5529" w:type="dxa"/>
          </w:tcPr>
          <w:p w:rsidR="008A1875" w:rsidRDefault="008A1875" w:rsidP="005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4536" w:type="dxa"/>
          </w:tcPr>
          <w:p w:rsidR="008A1875" w:rsidRDefault="005C663C" w:rsidP="005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Критерии оценки ожидаемых результатов</w:t>
            </w:r>
          </w:p>
        </w:tc>
        <w:tc>
          <w:tcPr>
            <w:tcW w:w="1920" w:type="dxa"/>
          </w:tcPr>
          <w:p w:rsidR="008A1875" w:rsidRDefault="005C663C" w:rsidP="005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8A1875" w:rsidTr="008A1875">
        <w:tc>
          <w:tcPr>
            <w:tcW w:w="3510" w:type="dxa"/>
          </w:tcPr>
          <w:p w:rsidR="008A1875" w:rsidRPr="008A1875" w:rsidRDefault="008A1875" w:rsidP="008A1875">
            <w:pPr>
              <w:tabs>
                <w:tab w:val="left" w:pos="4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 комплекс мер по обеспечению  повышения качества образования обучающихся  через формирование устойчивой мотивации к учению и организацию индивидуальной </w:t>
            </w:r>
            <w:r w:rsidRPr="008A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</w:t>
            </w:r>
          </w:p>
          <w:p w:rsidR="008A1875" w:rsidRDefault="008A1875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1875" w:rsidRDefault="008A1875" w:rsidP="008A18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1.Разработан и утвержден  комплекс мер по обеспечению  повышения качества образования обучающихся.</w:t>
            </w:r>
          </w:p>
          <w:p w:rsidR="008A1875" w:rsidRDefault="008A1875" w:rsidP="008A187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Организована  индивидуальная  работа по формированию устойчивой мотивации к учению.</w:t>
            </w:r>
          </w:p>
          <w:p w:rsidR="008A1875" w:rsidRDefault="008A1875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3.Повысится уровень мотивации </w:t>
            </w:r>
            <w:proofErr w:type="gramStart"/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учению.</w:t>
            </w:r>
          </w:p>
        </w:tc>
        <w:tc>
          <w:tcPr>
            <w:tcW w:w="4536" w:type="dxa"/>
          </w:tcPr>
          <w:p w:rsidR="005C663C" w:rsidRDefault="005C663C" w:rsidP="005C663C">
            <w:pPr>
              <w:tabs>
                <w:tab w:val="left" w:pos="451"/>
              </w:tabs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комплекса мер  по обеспечению  повышения качества образования обучающихся</w:t>
            </w:r>
          </w:p>
          <w:p w:rsidR="005C663C" w:rsidRPr="005C663C" w:rsidRDefault="005C663C" w:rsidP="005C663C">
            <w:pPr>
              <w:tabs>
                <w:tab w:val="left" w:pos="451"/>
                <w:tab w:val="left" w:pos="50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Наличие индивидуальных образовательных программ </w:t>
            </w:r>
          </w:p>
          <w:p w:rsidR="005C663C" w:rsidRDefault="005C663C" w:rsidP="005C663C">
            <w:pPr>
              <w:tabs>
                <w:tab w:val="left" w:pos="451"/>
                <w:tab w:val="left" w:pos="50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(учебных планов): по повышению </w:t>
            </w: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качества </w:t>
            </w:r>
            <w:proofErr w:type="spellStart"/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обученности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5C663C" w:rsidRPr="005C663C" w:rsidRDefault="005C663C" w:rsidP="005C663C">
            <w:pPr>
              <w:tabs>
                <w:tab w:val="left" w:pos="451"/>
                <w:tab w:val="left" w:pos="505"/>
              </w:tabs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ликвидации пробелов в знаниях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5C663C" w:rsidRPr="00085E5D" w:rsidRDefault="005C663C" w:rsidP="005C663C">
            <w:pPr>
              <w:tabs>
                <w:tab w:val="left" w:pos="451"/>
                <w:tab w:val="left" w:pos="505"/>
              </w:tabs>
              <w:ind w:left="36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1. Увеличение доли </w:t>
            </w:r>
            <w:proofErr w:type="gramStart"/>
            <w:r w:rsidRPr="00085E5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085E5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, имеющих устойчивую мотивацию к обучению</w:t>
            </w:r>
          </w:p>
          <w:p w:rsidR="005C663C" w:rsidRPr="00085E5D" w:rsidRDefault="005C663C" w:rsidP="005C663C">
            <w:pPr>
              <w:tabs>
                <w:tab w:val="left" w:pos="451"/>
                <w:tab w:val="left" w:pos="50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C663C" w:rsidRPr="00085E5D" w:rsidRDefault="005C663C" w:rsidP="005C663C">
            <w:pPr>
              <w:tabs>
                <w:tab w:val="left" w:pos="451"/>
                <w:tab w:val="left" w:pos="50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2.Результаты образовательной деятельности: повышение успеваемости </w:t>
            </w:r>
          </w:p>
          <w:p w:rsidR="005C663C" w:rsidRPr="00085E5D" w:rsidRDefault="005C663C" w:rsidP="005C663C">
            <w:pPr>
              <w:tabs>
                <w:tab w:val="left" w:pos="451"/>
                <w:tab w:val="left" w:pos="505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3.Количество выпускников школы, демонстрирующих успешное прохождение ГИА </w:t>
            </w:r>
          </w:p>
          <w:p w:rsidR="005C663C" w:rsidRPr="005C663C" w:rsidRDefault="005C663C" w:rsidP="005C663C">
            <w:pPr>
              <w:pStyle w:val="a4"/>
              <w:tabs>
                <w:tab w:val="left" w:pos="45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875" w:rsidRDefault="008A1875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 20%</w:t>
            </w: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до 100%.</w:t>
            </w: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22F7" w:rsidRDefault="006222F7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875" w:rsidRDefault="006222F7" w:rsidP="005C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35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8A1875" w:rsidTr="008A1875">
        <w:tc>
          <w:tcPr>
            <w:tcW w:w="3510" w:type="dxa"/>
          </w:tcPr>
          <w:p w:rsidR="008A1875" w:rsidRPr="008A1875" w:rsidRDefault="008A1875" w:rsidP="008A1875">
            <w:pPr>
              <w:tabs>
                <w:tab w:val="left" w:pos="451"/>
              </w:tabs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Сформировать  систему оценивания обучающихся, обеспечивающую объективную оценку их образовательных результатов; </w:t>
            </w:r>
          </w:p>
          <w:p w:rsidR="008A1875" w:rsidRDefault="008A1875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1875" w:rsidRDefault="008A1875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Сформирована  система оценивания обучающихся, обеспечивающая объективную оценку их образовательных результатов.</w:t>
            </w:r>
            <w:proofErr w:type="gramEnd"/>
          </w:p>
        </w:tc>
        <w:tc>
          <w:tcPr>
            <w:tcW w:w="4536" w:type="dxa"/>
          </w:tcPr>
          <w:p w:rsidR="005C663C" w:rsidRPr="005C663C" w:rsidRDefault="005C663C" w:rsidP="005C663C">
            <w:pPr>
              <w:numPr>
                <w:ilvl w:val="0"/>
                <w:numId w:val="4"/>
              </w:numPr>
              <w:tabs>
                <w:tab w:val="num" w:pos="130"/>
                <w:tab w:val="left" w:pos="310"/>
              </w:tabs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единой системы оценивания учебных достижений обучающихся по предметам.</w:t>
            </w:r>
          </w:p>
          <w:p w:rsidR="005C663C" w:rsidRPr="005C663C" w:rsidRDefault="005C663C" w:rsidP="005C663C">
            <w:pPr>
              <w:numPr>
                <w:ilvl w:val="0"/>
                <w:numId w:val="4"/>
              </w:numPr>
              <w:tabs>
                <w:tab w:val="num" w:pos="130"/>
                <w:tab w:val="left" w:pos="310"/>
              </w:tabs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разработанных технологических карт учебных достижений обучающихся по предмету</w:t>
            </w:r>
          </w:p>
          <w:p w:rsidR="008A1875" w:rsidRDefault="005C663C" w:rsidP="005C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банка </w:t>
            </w:r>
            <w:proofErr w:type="spellStart"/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предметам</w:t>
            </w:r>
          </w:p>
        </w:tc>
        <w:tc>
          <w:tcPr>
            <w:tcW w:w="1920" w:type="dxa"/>
          </w:tcPr>
          <w:p w:rsidR="008A1875" w:rsidRDefault="008A1875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875" w:rsidTr="008A1875">
        <w:tc>
          <w:tcPr>
            <w:tcW w:w="3510" w:type="dxa"/>
          </w:tcPr>
          <w:p w:rsidR="008A1875" w:rsidRPr="008A1875" w:rsidRDefault="008A1875" w:rsidP="008A1875">
            <w:pPr>
              <w:tabs>
                <w:tab w:val="left" w:pos="451"/>
              </w:tabs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повышению профессиональных компетенций педагогов  на основе  реализации индивидуальных программ учительского роста;</w:t>
            </w:r>
          </w:p>
          <w:p w:rsidR="008A1875" w:rsidRDefault="008A1875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1875" w:rsidRPr="008A1875" w:rsidRDefault="008A1875" w:rsidP="008A187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1.Повышение уровня </w:t>
            </w:r>
            <w:r w:rsidRPr="008A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компетенций педагогов.</w:t>
            </w:r>
          </w:p>
          <w:p w:rsidR="005C663C" w:rsidRDefault="008A1875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>2.Разработаны индивидуальные программы совершенствования учительского роста.</w:t>
            </w:r>
          </w:p>
          <w:p w:rsidR="005C663C" w:rsidRDefault="005C663C" w:rsidP="005C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63C" w:rsidRDefault="005C663C" w:rsidP="005C6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875" w:rsidRPr="005C663C" w:rsidRDefault="008A1875" w:rsidP="005C6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663C" w:rsidRPr="005C663C" w:rsidRDefault="005C663C" w:rsidP="005C663C">
            <w:pPr>
              <w:tabs>
                <w:tab w:val="left" w:pos="451"/>
                <w:tab w:val="left" w:pos="505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.Количество педагогов, повысивших квалификацию в аспекте преподавания на </w:t>
            </w:r>
            <w:proofErr w:type="spellStart"/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компетентностном</w:t>
            </w:r>
            <w:proofErr w:type="spellEnd"/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уровне</w:t>
            </w:r>
            <w:proofErr w:type="gramStart"/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C663C" w:rsidRPr="005C663C" w:rsidRDefault="005C663C" w:rsidP="005C663C">
            <w:pPr>
              <w:tabs>
                <w:tab w:val="left" w:pos="451"/>
                <w:tab w:val="left" w:pos="505"/>
              </w:tabs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3C" w:rsidRPr="005C663C" w:rsidRDefault="005C663C" w:rsidP="005C663C">
            <w:pPr>
              <w:tabs>
                <w:tab w:val="left" w:pos="451"/>
                <w:tab w:val="left" w:pos="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качества проведенных уроков, мероприятий.</w:t>
            </w:r>
          </w:p>
          <w:p w:rsidR="008A1875" w:rsidRDefault="005C663C" w:rsidP="005C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3.Обобщение педагогического опыта,  участие в конкурсах педагогического мастерства.</w:t>
            </w:r>
          </w:p>
        </w:tc>
        <w:tc>
          <w:tcPr>
            <w:tcW w:w="1920" w:type="dxa"/>
          </w:tcPr>
          <w:p w:rsidR="005C663C" w:rsidRDefault="005C663C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19A" w:rsidRPr="005C663C" w:rsidRDefault="0035019A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75%</w:t>
            </w:r>
          </w:p>
          <w:p w:rsidR="0035019A" w:rsidRDefault="0035019A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19A" w:rsidRDefault="0035019A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уроков и мероприятий, получивших высокую оценку-до 80%</w:t>
            </w:r>
          </w:p>
          <w:p w:rsidR="008A1875" w:rsidRDefault="008A1875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63C" w:rsidTr="008A1875">
        <w:tc>
          <w:tcPr>
            <w:tcW w:w="3510" w:type="dxa"/>
          </w:tcPr>
          <w:p w:rsidR="005C663C" w:rsidRPr="008A1875" w:rsidRDefault="005C663C" w:rsidP="008A1875">
            <w:pPr>
              <w:tabs>
                <w:tab w:val="left" w:pos="451"/>
              </w:tabs>
              <w:ind w:left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Обеспечить эффективное взаимодействие  между родителями и  школой с целью повышения качества </w:t>
            </w: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529" w:type="dxa"/>
          </w:tcPr>
          <w:p w:rsidR="005C663C" w:rsidRPr="008A1875" w:rsidRDefault="005C663C" w:rsidP="008A187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E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Обеспечено  эффективное взаимодействие  между родителями и  шко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лой.</w:t>
            </w:r>
          </w:p>
        </w:tc>
        <w:tc>
          <w:tcPr>
            <w:tcW w:w="4536" w:type="dxa"/>
          </w:tcPr>
          <w:p w:rsidR="005C663C" w:rsidRPr="005C663C" w:rsidRDefault="005C663C" w:rsidP="005C663C">
            <w:p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Количество родителей, принявших сущность нового     качества образования </w:t>
            </w:r>
          </w:p>
          <w:p w:rsidR="005C663C" w:rsidRPr="005C663C" w:rsidRDefault="005C663C" w:rsidP="005C663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  Количество родителей, участвующих </w:t>
            </w:r>
            <w:r w:rsidRPr="005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управлении и оценке качества образования </w:t>
            </w:r>
          </w:p>
          <w:p w:rsidR="005C663C" w:rsidRPr="005C663C" w:rsidRDefault="005C663C" w:rsidP="005C663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C6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C663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Педагогическое просвещение родителей через совместную деятельность.</w:t>
            </w:r>
          </w:p>
          <w:p w:rsidR="005C663C" w:rsidRPr="005C663C" w:rsidRDefault="005C663C" w:rsidP="005C663C">
            <w:pPr>
              <w:tabs>
                <w:tab w:val="left" w:pos="451"/>
                <w:tab w:val="left" w:pos="505"/>
              </w:tabs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70%.</w:t>
            </w: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63C" w:rsidRDefault="005C663C" w:rsidP="005C6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 50%.</w:t>
            </w: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019A" w:rsidRDefault="0035019A" w:rsidP="005C6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вовлеченных родителей – до 50%</w:t>
            </w:r>
          </w:p>
          <w:p w:rsidR="005C663C" w:rsidRPr="005C663C" w:rsidRDefault="005C663C" w:rsidP="005C66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BCC" w:rsidRDefault="00911BCC" w:rsidP="008A1875">
      <w:pPr>
        <w:rPr>
          <w:rFonts w:ascii="Times New Roman" w:hAnsi="Times New Roman" w:cs="Times New Roman"/>
          <w:sz w:val="24"/>
          <w:szCs w:val="24"/>
        </w:rPr>
      </w:pPr>
    </w:p>
    <w:p w:rsidR="00911BCC" w:rsidRPr="00911BCC" w:rsidRDefault="00911BCC" w:rsidP="00911BCC">
      <w:pPr>
        <w:spacing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Сравнительный анализ успеваемости и качества знаний по учебным годам</w:t>
      </w:r>
    </w:p>
    <w:tbl>
      <w:tblPr>
        <w:tblpPr w:leftFromText="180" w:rightFromText="180" w:vertAnchor="text" w:horzAnchor="margin" w:tblpY="134"/>
        <w:tblW w:w="1498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2"/>
        <w:gridCol w:w="1921"/>
        <w:gridCol w:w="1487"/>
        <w:gridCol w:w="1531"/>
        <w:gridCol w:w="1466"/>
        <w:gridCol w:w="1421"/>
        <w:gridCol w:w="1052"/>
        <w:gridCol w:w="1050"/>
        <w:gridCol w:w="1472"/>
        <w:gridCol w:w="1742"/>
      </w:tblGrid>
      <w:tr w:rsidR="00911BCC" w:rsidRPr="00911BCC" w:rsidTr="005D3C11">
        <w:trPr>
          <w:trHeight w:val="48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Закончили на</w:t>
            </w:r>
          </w:p>
        </w:tc>
        <w:tc>
          <w:tcPr>
            <w:tcW w:w="2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Закончили</w:t>
            </w:r>
          </w:p>
        </w:tc>
        <w:tc>
          <w:tcPr>
            <w:tcW w:w="21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Переведе</w:t>
            </w:r>
            <w:proofErr w:type="spellEnd"/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</w:t>
            </w:r>
            <w:proofErr w:type="spellEnd"/>
          </w:p>
        </w:tc>
        <w:tc>
          <w:tcPr>
            <w:tcW w:w="32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Оставлены</w:t>
            </w:r>
            <w:proofErr w:type="gramEnd"/>
          </w:p>
        </w:tc>
      </w:tr>
      <w:tr w:rsidR="00911BCC" w:rsidRPr="00911BCC" w:rsidTr="005D3C11">
        <w:trPr>
          <w:trHeight w:val="238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ind w:left="32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288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условно</w:t>
            </w:r>
          </w:p>
        </w:tc>
        <w:tc>
          <w:tcPr>
            <w:tcW w:w="32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второй</w:t>
            </w:r>
          </w:p>
        </w:tc>
      </w:tr>
      <w:tr w:rsidR="00981C57" w:rsidRPr="00911BCC" w:rsidTr="00981C57">
        <w:trPr>
          <w:trHeight w:val="251"/>
        </w:trPr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учащих-ся</w:t>
            </w:r>
            <w:proofErr w:type="spellEnd"/>
            <w:proofErr w:type="gramEnd"/>
          </w:p>
        </w:tc>
        <w:tc>
          <w:tcPr>
            <w:tcW w:w="148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981C57" w:rsidRPr="00911BCC" w:rsidTr="00981C57">
        <w:trPr>
          <w:trHeight w:val="238"/>
        </w:trPr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81C57" w:rsidRPr="00911BCC" w:rsidTr="00981C57">
        <w:trPr>
          <w:trHeight w:val="67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1C57" w:rsidRPr="00911BCC" w:rsidTr="00981C57">
        <w:trPr>
          <w:trHeight w:val="67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2018- 2019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1C57" w:rsidRPr="00911BCC" w:rsidTr="00981C57">
        <w:trPr>
          <w:trHeight w:val="67"/>
        </w:trPr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1BCC" w:rsidRPr="00911BCC" w:rsidRDefault="00911BCC" w:rsidP="00911B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019A" w:rsidRDefault="0035019A" w:rsidP="008A1875">
      <w:pPr>
        <w:rPr>
          <w:rFonts w:ascii="Times New Roman" w:hAnsi="Times New Roman"/>
          <w:color w:val="000000"/>
          <w:sz w:val="24"/>
          <w:szCs w:val="24"/>
        </w:rPr>
      </w:pPr>
    </w:p>
    <w:p w:rsidR="00911BCC" w:rsidRDefault="005D3C11" w:rsidP="008A1875">
      <w:pPr>
        <w:rPr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Классные руководители </w:t>
      </w:r>
      <w:r w:rsidRPr="00C946ED">
        <w:rPr>
          <w:rFonts w:ascii="Times New Roman" w:hAnsi="Times New Roman"/>
          <w:color w:val="000000"/>
          <w:sz w:val="24"/>
          <w:szCs w:val="24"/>
        </w:rPr>
        <w:t xml:space="preserve"> работают с учителями - предметниками, родителями, грамотно планируют работу с детьми по сохранению ударников. В</w:t>
      </w:r>
      <w:r>
        <w:rPr>
          <w:rFonts w:ascii="Times New Roman" w:hAnsi="Times New Roman"/>
          <w:color w:val="000000"/>
          <w:sz w:val="24"/>
          <w:szCs w:val="24"/>
        </w:rPr>
        <w:t xml:space="preserve"> системе ведут профилактическую</w:t>
      </w:r>
      <w:r w:rsidRPr="00C946ED">
        <w:rPr>
          <w:rFonts w:ascii="Times New Roman" w:hAnsi="Times New Roman"/>
          <w:color w:val="000000"/>
          <w:sz w:val="24"/>
          <w:szCs w:val="24"/>
        </w:rPr>
        <w:t xml:space="preserve"> работу, организуют взаимопомощь в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классе</w:t>
      </w:r>
      <w:r w:rsidRPr="00C946ED">
        <w:rPr>
          <w:rFonts w:ascii="Times New Roman" w:hAnsi="Times New Roman"/>
          <w:color w:val="000000"/>
          <w:sz w:val="24"/>
          <w:szCs w:val="24"/>
        </w:rPr>
        <w:t>, проводят мероприятия,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46ED">
        <w:rPr>
          <w:rFonts w:ascii="Times New Roman" w:hAnsi="Times New Roman"/>
          <w:color w:val="000000"/>
          <w:sz w:val="24"/>
          <w:szCs w:val="24"/>
        </w:rPr>
        <w:t>мотивирующие ученика на успешность</w:t>
      </w:r>
    </w:p>
    <w:p w:rsidR="00CC7F77" w:rsidRDefault="00CC7F77" w:rsidP="008A1875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Мониторинг результатов оценочных процедур</w:t>
      </w:r>
    </w:p>
    <w:p w:rsidR="00CC7F77" w:rsidRDefault="00911BCC" w:rsidP="008A1875">
      <w:pPr>
        <w:rPr>
          <w:i/>
          <w:iCs/>
          <w:sz w:val="28"/>
          <w:szCs w:val="28"/>
        </w:rPr>
      </w:pPr>
      <w:r w:rsidRPr="00822DF0">
        <w:rPr>
          <w:rFonts w:ascii="Times New Roman" w:hAnsi="Times New Roman"/>
          <w:b/>
          <w:color w:val="000000"/>
          <w:sz w:val="24"/>
          <w:szCs w:val="24"/>
        </w:rPr>
        <w:t>Всероссийские проверочные работы (4</w:t>
      </w:r>
      <w:r w:rsidR="00A25CE1">
        <w:rPr>
          <w:rFonts w:ascii="Times New Roman" w:hAnsi="Times New Roman"/>
          <w:b/>
          <w:color w:val="000000"/>
          <w:sz w:val="24"/>
          <w:szCs w:val="24"/>
        </w:rPr>
        <w:t xml:space="preserve"> - 6</w:t>
      </w:r>
      <w:r w:rsidRPr="00822DF0">
        <w:rPr>
          <w:rFonts w:ascii="Times New Roman" w:hAnsi="Times New Roman"/>
          <w:b/>
          <w:color w:val="000000"/>
          <w:sz w:val="24"/>
          <w:szCs w:val="24"/>
        </w:rPr>
        <w:t xml:space="preserve"> класс)</w:t>
      </w:r>
      <w:r w:rsidR="00981C57">
        <w:rPr>
          <w:rFonts w:ascii="Times New Roman" w:hAnsi="Times New Roman"/>
          <w:b/>
          <w:color w:val="000000"/>
          <w:sz w:val="24"/>
          <w:szCs w:val="24"/>
        </w:rPr>
        <w:t xml:space="preserve"> 2017 – 2018 уч. г</w:t>
      </w:r>
      <w:r w:rsidR="006222F7">
        <w:rPr>
          <w:rFonts w:ascii="Times New Roman" w:hAnsi="Times New Roman"/>
          <w:b/>
          <w:color w:val="000000"/>
          <w:sz w:val="24"/>
          <w:szCs w:val="24"/>
        </w:rPr>
        <w:t xml:space="preserve">, 2018 – 2019 уч. г, </w:t>
      </w:r>
    </w:p>
    <w:tbl>
      <w:tblPr>
        <w:tblStyle w:val="a3"/>
        <w:tblW w:w="0" w:type="auto"/>
        <w:tblLayout w:type="fixed"/>
        <w:tblLook w:val="04A0"/>
      </w:tblPr>
      <w:tblGrid>
        <w:gridCol w:w="1795"/>
        <w:gridCol w:w="1999"/>
        <w:gridCol w:w="1843"/>
        <w:gridCol w:w="1417"/>
        <w:gridCol w:w="1843"/>
        <w:gridCol w:w="1843"/>
        <w:gridCol w:w="1559"/>
        <w:gridCol w:w="1559"/>
        <w:gridCol w:w="1167"/>
      </w:tblGrid>
      <w:tr w:rsidR="001B359D" w:rsidRPr="006222F7" w:rsidTr="00423384">
        <w:trPr>
          <w:trHeight w:val="322"/>
        </w:trPr>
        <w:tc>
          <w:tcPr>
            <w:tcW w:w="1795" w:type="dxa"/>
          </w:tcPr>
          <w:p w:rsidR="001B359D" w:rsidRPr="006222F7" w:rsidRDefault="001B359D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F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</w:p>
        </w:tc>
        <w:tc>
          <w:tcPr>
            <w:tcW w:w="1999" w:type="dxa"/>
          </w:tcPr>
          <w:p w:rsidR="001B359D" w:rsidRPr="006222F7" w:rsidRDefault="001B359D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F7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  <w:tc>
          <w:tcPr>
            <w:tcW w:w="1843" w:type="dxa"/>
          </w:tcPr>
          <w:p w:rsidR="001B359D" w:rsidRPr="006222F7" w:rsidRDefault="001B359D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F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</w:tcPr>
          <w:p w:rsidR="001B359D" w:rsidRPr="006222F7" w:rsidRDefault="001B359D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F7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843" w:type="dxa"/>
          </w:tcPr>
          <w:p w:rsidR="001B359D" w:rsidRPr="006222F7" w:rsidRDefault="001B359D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F7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</w:t>
            </w:r>
          </w:p>
        </w:tc>
        <w:tc>
          <w:tcPr>
            <w:tcW w:w="1843" w:type="dxa"/>
          </w:tcPr>
          <w:p w:rsidR="001B359D" w:rsidRPr="006222F7" w:rsidRDefault="001B359D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2F7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1559" w:type="dxa"/>
          </w:tcPr>
          <w:p w:rsidR="001B359D" w:rsidRPr="006222F7" w:rsidRDefault="007F5217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9" w:type="dxa"/>
          </w:tcPr>
          <w:p w:rsidR="001B359D" w:rsidRPr="007F5217" w:rsidRDefault="007F5217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17">
              <w:rPr>
                <w:rFonts w:ascii="Times New Roman" w:hAnsi="Times New Roman" w:cs="Times New Roman"/>
                <w:sz w:val="24"/>
                <w:szCs w:val="24"/>
              </w:rPr>
              <w:t>успешность</w:t>
            </w:r>
          </w:p>
        </w:tc>
        <w:tc>
          <w:tcPr>
            <w:tcW w:w="1167" w:type="dxa"/>
          </w:tcPr>
          <w:p w:rsidR="001B359D" w:rsidRPr="007F5217" w:rsidRDefault="007F5217" w:rsidP="008A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21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B359D" w:rsidRPr="00A25CE1" w:rsidTr="00423384">
        <w:trPr>
          <w:trHeight w:val="663"/>
        </w:trPr>
        <w:tc>
          <w:tcPr>
            <w:tcW w:w="1795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1999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  <w:r w:rsidR="007F5217"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/66,7%</w:t>
            </w: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100%</w:t>
            </w:r>
            <w:r w:rsidR="00423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/66,7%</w:t>
            </w:r>
          </w:p>
        </w:tc>
        <w:tc>
          <w:tcPr>
            <w:tcW w:w="1417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75 % /100 %</w:t>
            </w: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75 %/100 %</w:t>
            </w:r>
          </w:p>
        </w:tc>
        <w:tc>
          <w:tcPr>
            <w:tcW w:w="1559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59D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60%</w:t>
            </w:r>
          </w:p>
        </w:tc>
        <w:tc>
          <w:tcPr>
            <w:tcW w:w="1167" w:type="dxa"/>
          </w:tcPr>
          <w:p w:rsidR="001B359D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60 %</w:t>
            </w:r>
          </w:p>
        </w:tc>
      </w:tr>
      <w:tr w:rsidR="001B359D" w:rsidRPr="00A25CE1" w:rsidTr="00423384">
        <w:trPr>
          <w:trHeight w:val="644"/>
        </w:trPr>
        <w:tc>
          <w:tcPr>
            <w:tcW w:w="1795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</w:t>
            </w:r>
          </w:p>
        </w:tc>
        <w:tc>
          <w:tcPr>
            <w:tcW w:w="1999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  <w:r w:rsidR="00423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/100%  </w:t>
            </w: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  <w:r w:rsidR="00423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/75%</w:t>
            </w:r>
          </w:p>
        </w:tc>
        <w:tc>
          <w:tcPr>
            <w:tcW w:w="1417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75 % /100 %</w:t>
            </w: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50 % /100%</w:t>
            </w:r>
          </w:p>
        </w:tc>
        <w:tc>
          <w:tcPr>
            <w:tcW w:w="1559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59D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60 %</w:t>
            </w:r>
          </w:p>
        </w:tc>
        <w:tc>
          <w:tcPr>
            <w:tcW w:w="1167" w:type="dxa"/>
          </w:tcPr>
          <w:p w:rsidR="001B359D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60 %</w:t>
            </w:r>
          </w:p>
        </w:tc>
      </w:tr>
      <w:tr w:rsidR="001B359D" w:rsidRPr="00A25CE1" w:rsidTr="00423384">
        <w:trPr>
          <w:trHeight w:val="644"/>
        </w:trPr>
        <w:tc>
          <w:tcPr>
            <w:tcW w:w="1795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Окружающий мир </w:t>
            </w:r>
          </w:p>
        </w:tc>
        <w:tc>
          <w:tcPr>
            <w:tcW w:w="1999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100 % </w:t>
            </w:r>
            <w:r w:rsidR="00423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/100 %</w:t>
            </w: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  <w:r w:rsidR="004233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/50%</w:t>
            </w:r>
          </w:p>
        </w:tc>
        <w:tc>
          <w:tcPr>
            <w:tcW w:w="1417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359D" w:rsidRPr="00A25CE1" w:rsidTr="00423384">
        <w:trPr>
          <w:trHeight w:val="341"/>
        </w:trPr>
        <w:tc>
          <w:tcPr>
            <w:tcW w:w="1795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9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100 % /100%</w:t>
            </w: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60 % /100%</w:t>
            </w:r>
          </w:p>
        </w:tc>
        <w:tc>
          <w:tcPr>
            <w:tcW w:w="1559" w:type="dxa"/>
          </w:tcPr>
          <w:p w:rsidR="001B359D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1B359D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</w:p>
        </w:tc>
        <w:tc>
          <w:tcPr>
            <w:tcW w:w="1167" w:type="dxa"/>
          </w:tcPr>
          <w:p w:rsidR="001B359D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60 %</w:t>
            </w:r>
          </w:p>
        </w:tc>
      </w:tr>
      <w:tr w:rsidR="001B359D" w:rsidRPr="00A25CE1" w:rsidTr="00423384">
        <w:trPr>
          <w:trHeight w:val="663"/>
        </w:trPr>
        <w:tc>
          <w:tcPr>
            <w:tcW w:w="1795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9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100 % /100 %</w:t>
            </w:r>
          </w:p>
        </w:tc>
        <w:tc>
          <w:tcPr>
            <w:tcW w:w="1843" w:type="dxa"/>
          </w:tcPr>
          <w:p w:rsidR="001B359D" w:rsidRPr="00A25CE1" w:rsidRDefault="001B359D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80 % /50 %</w:t>
            </w:r>
          </w:p>
        </w:tc>
        <w:tc>
          <w:tcPr>
            <w:tcW w:w="1559" w:type="dxa"/>
          </w:tcPr>
          <w:p w:rsidR="001B359D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5CE1">
              <w:rPr>
                <w:rFonts w:ascii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B359D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</w:p>
        </w:tc>
        <w:tc>
          <w:tcPr>
            <w:tcW w:w="1167" w:type="dxa"/>
          </w:tcPr>
          <w:p w:rsidR="001B359D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60 %</w:t>
            </w:r>
          </w:p>
        </w:tc>
      </w:tr>
      <w:tr w:rsidR="00A25CE1" w:rsidRPr="00A25CE1" w:rsidTr="00423384">
        <w:trPr>
          <w:trHeight w:val="663"/>
        </w:trPr>
        <w:tc>
          <w:tcPr>
            <w:tcW w:w="1795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9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100 %</w:t>
            </w:r>
          </w:p>
        </w:tc>
        <w:tc>
          <w:tcPr>
            <w:tcW w:w="1167" w:type="dxa"/>
          </w:tcPr>
          <w:p w:rsid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80 %</w:t>
            </w:r>
          </w:p>
        </w:tc>
      </w:tr>
      <w:tr w:rsidR="00A25CE1" w:rsidRPr="00A25CE1" w:rsidTr="00423384">
        <w:trPr>
          <w:trHeight w:val="663"/>
        </w:trPr>
        <w:tc>
          <w:tcPr>
            <w:tcW w:w="1795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99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25CE1" w:rsidRP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80 %</w:t>
            </w:r>
          </w:p>
        </w:tc>
        <w:tc>
          <w:tcPr>
            <w:tcW w:w="1167" w:type="dxa"/>
          </w:tcPr>
          <w:p w:rsidR="00A25CE1" w:rsidRDefault="00A25CE1" w:rsidP="008A1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60 %</w:t>
            </w:r>
          </w:p>
        </w:tc>
      </w:tr>
    </w:tbl>
    <w:p w:rsidR="00685424" w:rsidRPr="00A25CE1" w:rsidRDefault="00685424" w:rsidP="008A1875">
      <w:pPr>
        <w:rPr>
          <w:rFonts w:ascii="Times New Roman" w:hAnsi="Times New Roman" w:cs="Times New Roman"/>
          <w:i/>
          <w:sz w:val="24"/>
          <w:szCs w:val="24"/>
        </w:rPr>
      </w:pPr>
    </w:p>
    <w:p w:rsidR="00685424" w:rsidRDefault="00685424" w:rsidP="006854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A2BBE">
        <w:rPr>
          <w:rStyle w:val="FontStyle109"/>
          <w:b/>
          <w:sz w:val="24"/>
          <w:szCs w:val="24"/>
          <w:lang w:eastAsia="ar-SA"/>
        </w:rPr>
        <w:t>Результаты выполнения группового п</w:t>
      </w:r>
      <w:r>
        <w:rPr>
          <w:rStyle w:val="FontStyle109"/>
          <w:b/>
          <w:sz w:val="24"/>
          <w:szCs w:val="24"/>
          <w:lang w:eastAsia="ar-SA"/>
        </w:rPr>
        <w:t xml:space="preserve">роекта по классу 4 класс </w:t>
      </w:r>
    </w:p>
    <w:p w:rsidR="00685424" w:rsidRPr="00685424" w:rsidRDefault="00685424" w:rsidP="0068542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5369"/>
        <w:gridCol w:w="4755"/>
        <w:gridCol w:w="5371"/>
      </w:tblGrid>
      <w:tr w:rsidR="004F4026" w:rsidTr="005D3C11">
        <w:trPr>
          <w:trHeight w:val="558"/>
        </w:trPr>
        <w:tc>
          <w:tcPr>
            <w:tcW w:w="5369" w:type="dxa"/>
          </w:tcPr>
          <w:p w:rsidR="004F4026" w:rsidRPr="005D3C11" w:rsidRDefault="004F4026" w:rsidP="005D3C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11">
              <w:rPr>
                <w:rFonts w:ascii="Times New Roman" w:hAnsi="Times New Roman" w:cs="Times New Roman"/>
                <w:b/>
                <w:sz w:val="24"/>
                <w:szCs w:val="24"/>
              </w:rPr>
              <w:t>2017 – 2018 уч. г</w:t>
            </w:r>
          </w:p>
        </w:tc>
        <w:tc>
          <w:tcPr>
            <w:tcW w:w="4755" w:type="dxa"/>
          </w:tcPr>
          <w:p w:rsidR="004F4026" w:rsidRPr="005D3C11" w:rsidRDefault="004F4026" w:rsidP="005D3C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11">
              <w:rPr>
                <w:rFonts w:ascii="Times New Roman" w:hAnsi="Times New Roman" w:cs="Times New Roman"/>
                <w:b/>
                <w:sz w:val="24"/>
                <w:szCs w:val="24"/>
              </w:rPr>
              <w:t>2018 – 2019 уч. г.</w:t>
            </w:r>
          </w:p>
        </w:tc>
        <w:tc>
          <w:tcPr>
            <w:tcW w:w="5371" w:type="dxa"/>
          </w:tcPr>
          <w:p w:rsidR="004F4026" w:rsidRPr="005D3C11" w:rsidRDefault="004F4026" w:rsidP="005D3C11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11">
              <w:rPr>
                <w:rFonts w:ascii="Times New Roman" w:hAnsi="Times New Roman" w:cs="Times New Roman"/>
                <w:b/>
                <w:sz w:val="24"/>
                <w:szCs w:val="24"/>
              </w:rPr>
              <w:t>2019 – 2020 уч. г</w:t>
            </w:r>
          </w:p>
        </w:tc>
      </w:tr>
      <w:tr w:rsidR="004F4026" w:rsidTr="004F4026">
        <w:trPr>
          <w:trHeight w:val="963"/>
        </w:trPr>
        <w:tc>
          <w:tcPr>
            <w:tcW w:w="5369" w:type="dxa"/>
          </w:tcPr>
          <w:p w:rsidR="004F4026" w:rsidRPr="00685424" w:rsidRDefault="004F4026" w:rsidP="004F40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Метопредметные</w:t>
            </w:r>
            <w:proofErr w:type="spellEnd"/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результаты группового проекта</w:t>
            </w:r>
          </w:p>
          <w:p w:rsidR="004F4026" w:rsidRPr="00685424" w:rsidRDefault="004F4026" w:rsidP="007C0B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ачение по классу – 81,94%, в реги</w:t>
            </w: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– 77%</w:t>
            </w:r>
          </w:p>
          <w:p w:rsidR="004F4026" w:rsidRPr="00685424" w:rsidRDefault="004F4026" w:rsidP="004F40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72,5%, в реги</w:t>
            </w: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– 72%</w:t>
            </w:r>
          </w:p>
          <w:p w:rsidR="004F4026" w:rsidRPr="00685424" w:rsidRDefault="004F4026" w:rsidP="007C0B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никативные действия – 93,75,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</w:t>
            </w: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</w:t>
            </w:r>
            <w:proofErr w:type="gramEnd"/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83,26%</w:t>
            </w:r>
          </w:p>
          <w:p w:rsidR="004F4026" w:rsidRDefault="004F4026" w:rsidP="001A49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тигли базового уровня – 75%,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</w:t>
            </w: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</w:t>
            </w:r>
            <w:proofErr w:type="gramEnd"/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96,69%,</w:t>
            </w:r>
          </w:p>
          <w:p w:rsidR="004F4026" w:rsidRPr="00685424" w:rsidRDefault="004F4026" w:rsidP="001A49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 уровня -25%, в реги</w:t>
            </w: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 – 47,99%</w:t>
            </w:r>
          </w:p>
          <w:p w:rsidR="004F4026" w:rsidRPr="00685424" w:rsidRDefault="004F4026" w:rsidP="0068542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026" w:rsidRDefault="004F4026" w:rsidP="006854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4F4026" w:rsidRPr="004F4026" w:rsidRDefault="004F4026" w:rsidP="004F4026">
            <w:pPr>
              <w:rPr>
                <w:rFonts w:ascii="Times New Roman" w:hAnsi="Times New Roman"/>
                <w:sz w:val="24"/>
                <w:szCs w:val="24"/>
              </w:rPr>
            </w:pPr>
            <w:r w:rsidRPr="004F4026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4026">
              <w:rPr>
                <w:rFonts w:ascii="Times New Roman" w:hAnsi="Times New Roman"/>
                <w:sz w:val="24"/>
                <w:szCs w:val="24"/>
              </w:rPr>
              <w:t xml:space="preserve">  группового проекта</w:t>
            </w:r>
          </w:p>
          <w:p w:rsidR="004F4026" w:rsidRPr="004F4026" w:rsidRDefault="004F4026" w:rsidP="004F4026">
            <w:pPr>
              <w:rPr>
                <w:rFonts w:ascii="Times New Roman" w:hAnsi="Times New Roman"/>
                <w:sz w:val="24"/>
                <w:szCs w:val="24"/>
              </w:rPr>
            </w:pPr>
            <w:r w:rsidRPr="004F4026">
              <w:rPr>
                <w:rFonts w:ascii="Times New Roman" w:hAnsi="Times New Roman"/>
                <w:sz w:val="24"/>
                <w:szCs w:val="24"/>
              </w:rPr>
              <w:t>Среднее значение по классу – 63,89%, в районе – 76,63%</w:t>
            </w:r>
          </w:p>
          <w:p w:rsidR="004F4026" w:rsidRPr="004F4026" w:rsidRDefault="004F4026" w:rsidP="004F4026">
            <w:pPr>
              <w:rPr>
                <w:rFonts w:ascii="Times New Roman" w:hAnsi="Times New Roman"/>
                <w:sz w:val="24"/>
                <w:szCs w:val="24"/>
              </w:rPr>
            </w:pPr>
            <w:r w:rsidRPr="004F4026">
              <w:rPr>
                <w:rFonts w:ascii="Times New Roman" w:hAnsi="Times New Roman"/>
                <w:sz w:val="24"/>
                <w:szCs w:val="24"/>
              </w:rPr>
              <w:t>Регулятивные действия – 67,50%, в районе – 71,61%</w:t>
            </w:r>
          </w:p>
          <w:p w:rsidR="004F4026" w:rsidRPr="004F4026" w:rsidRDefault="004F4026" w:rsidP="004F4026">
            <w:pPr>
              <w:rPr>
                <w:rFonts w:ascii="Times New Roman" w:hAnsi="Times New Roman"/>
                <w:sz w:val="24"/>
                <w:szCs w:val="24"/>
              </w:rPr>
            </w:pPr>
            <w:r w:rsidRPr="004F4026">
              <w:rPr>
                <w:rFonts w:ascii="Times New Roman" w:hAnsi="Times New Roman"/>
                <w:sz w:val="24"/>
                <w:szCs w:val="24"/>
              </w:rPr>
              <w:t xml:space="preserve">Коммуникативные действия – 59,38, </w:t>
            </w:r>
            <w:proofErr w:type="gramStart"/>
            <w:r w:rsidRPr="004F4026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4F4026">
              <w:rPr>
                <w:rFonts w:ascii="Times New Roman" w:hAnsi="Times New Roman"/>
                <w:sz w:val="24"/>
                <w:szCs w:val="24"/>
              </w:rPr>
              <w:t xml:space="preserve"> – 82,91%</w:t>
            </w:r>
          </w:p>
          <w:p w:rsidR="004F4026" w:rsidRDefault="004F4026" w:rsidP="004F4026">
            <w:pPr>
              <w:rPr>
                <w:rFonts w:ascii="Times New Roman" w:hAnsi="Times New Roman"/>
                <w:sz w:val="24"/>
                <w:szCs w:val="24"/>
              </w:rPr>
            </w:pPr>
            <w:r w:rsidRPr="004F4026">
              <w:rPr>
                <w:rFonts w:ascii="Times New Roman" w:hAnsi="Times New Roman"/>
                <w:sz w:val="24"/>
                <w:szCs w:val="24"/>
              </w:rPr>
              <w:t xml:space="preserve">Достигли базового уровня – 100%, </w:t>
            </w:r>
            <w:proofErr w:type="gramStart"/>
            <w:r w:rsidRPr="004F4026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 w:rsidRPr="004F4026">
              <w:rPr>
                <w:rFonts w:ascii="Times New Roman" w:hAnsi="Times New Roman"/>
                <w:sz w:val="24"/>
                <w:szCs w:val="24"/>
              </w:rPr>
              <w:t xml:space="preserve"> – 96,67%,</w:t>
            </w:r>
          </w:p>
          <w:p w:rsidR="004F4026" w:rsidRPr="004F4026" w:rsidRDefault="004F4026" w:rsidP="004F4026">
            <w:pPr>
              <w:rPr>
                <w:rStyle w:val="FontStyle109"/>
                <w:sz w:val="24"/>
                <w:szCs w:val="24"/>
              </w:rPr>
            </w:pPr>
            <w:r w:rsidRPr="004F4026">
              <w:rPr>
                <w:rFonts w:ascii="Times New Roman" w:hAnsi="Times New Roman"/>
                <w:sz w:val="24"/>
                <w:szCs w:val="24"/>
              </w:rPr>
              <w:t xml:space="preserve"> повышенного уровня -25%, в районе – 47,45%</w:t>
            </w:r>
          </w:p>
          <w:p w:rsidR="004F4026" w:rsidRPr="00685424" w:rsidRDefault="004F4026" w:rsidP="0068542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1" w:type="dxa"/>
          </w:tcPr>
          <w:p w:rsidR="004F4026" w:rsidRPr="00685424" w:rsidRDefault="004F4026" w:rsidP="004F402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Метопредметные</w:t>
            </w:r>
            <w:proofErr w:type="spellEnd"/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результаты группового проекта</w:t>
            </w:r>
          </w:p>
          <w:p w:rsidR="004F4026" w:rsidRPr="00685424" w:rsidRDefault="004F4026" w:rsidP="007C0B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ачение по классу – 58,33 %, в регионе – 76,29 </w:t>
            </w:r>
          </w:p>
          <w:p w:rsidR="004F4026" w:rsidRPr="00685424" w:rsidRDefault="004F4026" w:rsidP="001A49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62,5%, в регионе – 71,11</w:t>
            </w: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F4026" w:rsidRPr="00685424" w:rsidRDefault="004F4026" w:rsidP="007C0B8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действия – 53,13 %,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82,7</w:t>
            </w: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  <w:p w:rsidR="004F4026" w:rsidRDefault="004F4026" w:rsidP="001A49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Достигли базового уровня – 100 %,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96,06</w:t>
            </w: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%,</w:t>
            </w:r>
          </w:p>
          <w:p w:rsidR="004F4026" w:rsidRPr="00685424" w:rsidRDefault="004F4026" w:rsidP="001A49B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уровня – 0 %, в регионе – 46,81</w:t>
            </w:r>
            <w:r w:rsidRPr="00685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4F4026" w:rsidRPr="00685424" w:rsidRDefault="004F4026" w:rsidP="00685424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026" w:rsidRDefault="004F4026" w:rsidP="00685424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1DF" w:rsidRPr="002F41DF" w:rsidRDefault="002F41DF" w:rsidP="00685424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2F41DF">
        <w:rPr>
          <w:rFonts w:ascii="Times New Roman" w:hAnsi="Times New Roman" w:cs="Times New Roman"/>
          <w:sz w:val="24"/>
          <w:szCs w:val="24"/>
        </w:rPr>
        <w:t xml:space="preserve">Среди проверяемых в ходе группового проекта </w:t>
      </w:r>
      <w:proofErr w:type="spellStart"/>
      <w:r w:rsidRPr="002F41D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41DF">
        <w:rPr>
          <w:rFonts w:ascii="Times New Roman" w:hAnsi="Times New Roman" w:cs="Times New Roman"/>
          <w:sz w:val="24"/>
          <w:szCs w:val="24"/>
        </w:rPr>
        <w:t xml:space="preserve"> умений достаточно сформированы умения распределять роли в группе и организовывать работу в ней. Трудности вызывает целеполагание, планирование, контроль действий. Анализ выполнения группового проекта показывает, что у большинства детей сформированы исполнительские качества, недостаточно владеют навыками самостоятельной р</w:t>
      </w:r>
      <w:r>
        <w:rPr>
          <w:rFonts w:ascii="Times New Roman" w:hAnsi="Times New Roman" w:cs="Times New Roman"/>
          <w:sz w:val="24"/>
          <w:szCs w:val="24"/>
        </w:rPr>
        <w:t>аботы.</w:t>
      </w:r>
    </w:p>
    <w:p w:rsidR="00CC7F77" w:rsidRPr="002F41DF" w:rsidRDefault="002F41DF" w:rsidP="002F41DF">
      <w:pPr>
        <w:tabs>
          <w:tab w:val="left" w:pos="4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86841">
        <w:rPr>
          <w:rFonts w:ascii="Times New Roman" w:hAnsi="Times New Roman"/>
          <w:b/>
          <w:bCs/>
          <w:color w:val="000000"/>
        </w:rPr>
        <w:t>Результаты краевой диагностической раб</w:t>
      </w:r>
      <w:r>
        <w:rPr>
          <w:rFonts w:ascii="Times New Roman" w:hAnsi="Times New Roman"/>
          <w:b/>
          <w:bCs/>
          <w:color w:val="000000"/>
        </w:rPr>
        <w:t>оты по читательской грамотности 6 класс</w:t>
      </w:r>
    </w:p>
    <w:p w:rsidR="002F41DF" w:rsidRDefault="002F41DF" w:rsidP="002F41DF">
      <w:pPr>
        <w:tabs>
          <w:tab w:val="left" w:pos="435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3"/>
        <w:tblW w:w="0" w:type="auto"/>
        <w:tblLook w:val="04A0"/>
      </w:tblPr>
      <w:tblGrid>
        <w:gridCol w:w="1513"/>
        <w:gridCol w:w="6770"/>
        <w:gridCol w:w="7212"/>
      </w:tblGrid>
      <w:tr w:rsidR="004F4026" w:rsidTr="004F4026">
        <w:trPr>
          <w:trHeight w:val="625"/>
        </w:trPr>
        <w:tc>
          <w:tcPr>
            <w:tcW w:w="5591" w:type="dxa"/>
          </w:tcPr>
          <w:p w:rsidR="004F4026" w:rsidRDefault="004F4026" w:rsidP="0071448E">
            <w:pPr>
              <w:tabs>
                <w:tab w:val="left" w:pos="435"/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4791" w:type="dxa"/>
          </w:tcPr>
          <w:p w:rsidR="004F4026" w:rsidRDefault="004F4026" w:rsidP="0071448E">
            <w:pPr>
              <w:tabs>
                <w:tab w:val="left" w:pos="435"/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– 2019 уч. г</w:t>
            </w:r>
          </w:p>
        </w:tc>
        <w:tc>
          <w:tcPr>
            <w:tcW w:w="5113" w:type="dxa"/>
          </w:tcPr>
          <w:p w:rsidR="004F4026" w:rsidRDefault="004F4026" w:rsidP="0071448E">
            <w:pPr>
              <w:tabs>
                <w:tab w:val="left" w:pos="435"/>
                <w:tab w:val="left" w:pos="4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4F4026" w:rsidTr="004F4026">
        <w:trPr>
          <w:trHeight w:val="659"/>
        </w:trPr>
        <w:tc>
          <w:tcPr>
            <w:tcW w:w="5591" w:type="dxa"/>
          </w:tcPr>
          <w:p w:rsidR="004F4026" w:rsidRPr="002F41DF" w:rsidRDefault="004F4026" w:rsidP="002F41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значение по классу- 69,05</w:t>
            </w:r>
            <w:r w:rsidR="00B3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2F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регионе – 53,7%</w:t>
            </w:r>
          </w:p>
          <w:p w:rsidR="004F4026" w:rsidRPr="002F41DF" w:rsidRDefault="004F4026" w:rsidP="002F41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Достигли базового уровня – 100%, в регионе – 82%,</w:t>
            </w:r>
          </w:p>
          <w:p w:rsidR="004F4026" w:rsidRPr="002F41DF" w:rsidRDefault="004F4026" w:rsidP="002F41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Достигли </w:t>
            </w:r>
            <w:proofErr w:type="gramStart"/>
            <w:r w:rsidRPr="002F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повышенного</w:t>
            </w:r>
            <w:proofErr w:type="gramEnd"/>
            <w:r w:rsidRPr="002F4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25%, в регионе – 17,36%</w:t>
            </w:r>
          </w:p>
          <w:p w:rsidR="004F4026" w:rsidRDefault="004F4026" w:rsidP="002F41DF">
            <w:pPr>
              <w:tabs>
                <w:tab w:val="left" w:pos="435"/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tbl>
            <w:tblPr>
              <w:tblW w:w="6914" w:type="dxa"/>
              <w:tblLook w:val="04A0"/>
            </w:tblPr>
            <w:tblGrid>
              <w:gridCol w:w="1321"/>
              <w:gridCol w:w="463"/>
              <w:gridCol w:w="1162"/>
              <w:gridCol w:w="1453"/>
              <w:gridCol w:w="1134"/>
              <w:gridCol w:w="1001"/>
            </w:tblGrid>
            <w:tr w:rsidR="0071448E" w:rsidRPr="005A1082" w:rsidTr="0071448E">
              <w:trPr>
                <w:trHeight w:val="580"/>
              </w:trPr>
              <w:tc>
                <w:tcPr>
                  <w:tcW w:w="4707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5A1082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A1082">
                    <w:rPr>
                      <w:b/>
                      <w:bCs/>
                      <w:color w:val="000000"/>
                      <w:sz w:val="21"/>
                      <w:szCs w:val="21"/>
                    </w:rPr>
                    <w:t>Среднее значение по классу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A1082">
                    <w:rPr>
                      <w:b/>
                      <w:bCs/>
                      <w:color w:val="000000"/>
                      <w:sz w:val="21"/>
                      <w:szCs w:val="21"/>
                    </w:rPr>
                    <w:t>Среднее значение по региону</w:t>
                  </w:r>
                </w:p>
              </w:tc>
            </w:tr>
            <w:tr w:rsidR="0071448E" w:rsidRPr="005A1082" w:rsidTr="0071448E">
              <w:trPr>
                <w:trHeight w:val="461"/>
              </w:trPr>
              <w:tc>
                <w:tcPr>
                  <w:tcW w:w="14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5A1082">
                    <w:rPr>
                      <w:b/>
                      <w:bCs/>
                      <w:color w:val="000000"/>
                    </w:rPr>
                    <w:t>Успешность выполнения</w:t>
                  </w:r>
                </w:p>
              </w:tc>
              <w:tc>
                <w:tcPr>
                  <w:tcW w:w="329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1082">
                    <w:rPr>
                      <w:b/>
                      <w:bCs/>
                    </w:rPr>
                    <w:t>Вся работа</w:t>
                  </w:r>
                  <w:r w:rsidRPr="005A1082">
                    <w:rPr>
                      <w:b/>
                      <w:bCs/>
                      <w:sz w:val="20"/>
                      <w:szCs w:val="20"/>
                    </w:rPr>
                    <w:t xml:space="preserve"> (балл по 100-балльной шкале)</w:t>
                  </w:r>
                </w:p>
              </w:tc>
              <w:tc>
                <w:tcPr>
                  <w:tcW w:w="12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66,50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46,12</w:t>
                  </w:r>
                </w:p>
              </w:tc>
            </w:tr>
            <w:tr w:rsidR="0071448E" w:rsidRPr="005A1082" w:rsidTr="0071448E">
              <w:trPr>
                <w:trHeight w:val="790"/>
              </w:trPr>
              <w:tc>
                <w:tcPr>
                  <w:tcW w:w="14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3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5A1082">
                    <w:rPr>
                      <w:b/>
                      <w:bCs/>
                      <w:color w:val="000000"/>
                    </w:rPr>
                    <w:t xml:space="preserve">Успешность выполнения заданий по группам умений </w:t>
                  </w:r>
                  <w:r w:rsidRPr="005A1082">
                    <w:rPr>
                      <w:b/>
                      <w:bCs/>
                      <w:color w:val="000000"/>
                    </w:rPr>
                    <w:br/>
                    <w:t>(% от максимального балла за задания данной группы)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1082">
                    <w:rPr>
                      <w:b/>
                      <w:bCs/>
                      <w:sz w:val="20"/>
                      <w:szCs w:val="20"/>
                    </w:rPr>
                    <w:t>Общее понимание и ориентация в тексте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80,39</w:t>
                  </w:r>
                  <w:r w:rsidRPr="005A1082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59,07</w:t>
                  </w:r>
                  <w:r w:rsidRPr="005A1082">
                    <w:rPr>
                      <w:color w:val="000000"/>
                    </w:rPr>
                    <w:t>%</w:t>
                  </w:r>
                </w:p>
              </w:tc>
            </w:tr>
            <w:tr w:rsidR="0071448E" w:rsidRPr="005A1082" w:rsidTr="0071448E">
              <w:trPr>
                <w:trHeight w:val="790"/>
              </w:trPr>
              <w:tc>
                <w:tcPr>
                  <w:tcW w:w="14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3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1082">
                    <w:rPr>
                      <w:b/>
                      <w:bCs/>
                      <w:sz w:val="20"/>
                      <w:szCs w:val="20"/>
                    </w:rPr>
                    <w:t>Глубокое и детальное понимание содержания и формы текста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73,26</w:t>
                  </w:r>
                  <w:r w:rsidRPr="005A1082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49,57</w:t>
                  </w:r>
                  <w:r w:rsidRPr="005A1082">
                    <w:rPr>
                      <w:color w:val="000000"/>
                    </w:rPr>
                    <w:t>%</w:t>
                  </w:r>
                </w:p>
              </w:tc>
            </w:tr>
            <w:tr w:rsidR="0071448E" w:rsidRPr="005A1082" w:rsidTr="0071448E">
              <w:trPr>
                <w:trHeight w:val="790"/>
              </w:trPr>
              <w:tc>
                <w:tcPr>
                  <w:tcW w:w="14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3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1082">
                    <w:rPr>
                      <w:b/>
                      <w:bCs/>
                      <w:sz w:val="20"/>
                      <w:szCs w:val="20"/>
                    </w:rPr>
                    <w:t>Использование информации из текста для различных целей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46,03</w:t>
                  </w:r>
                  <w:r w:rsidRPr="005A1082">
                    <w:rPr>
                      <w:color w:val="000000"/>
                    </w:rPr>
                    <w:t>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30,93</w:t>
                  </w:r>
                  <w:r w:rsidRPr="005A1082">
                    <w:rPr>
                      <w:color w:val="000000"/>
                    </w:rPr>
                    <w:t>%</w:t>
                  </w:r>
                </w:p>
              </w:tc>
            </w:tr>
            <w:tr w:rsidR="0071448E" w:rsidRPr="005A1082" w:rsidTr="0071448E">
              <w:trPr>
                <w:trHeight w:val="790"/>
              </w:trPr>
              <w:tc>
                <w:tcPr>
                  <w:tcW w:w="3146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Успешность выполнения по предметным областям % от максимального бала)</w:t>
                  </w:r>
                  <w:proofErr w:type="gramEnd"/>
                </w:p>
              </w:tc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Естествознание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48E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448E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47,42</w:t>
                  </w:r>
                </w:p>
              </w:tc>
            </w:tr>
            <w:tr w:rsidR="0071448E" w:rsidRPr="005A1082" w:rsidTr="0071448E">
              <w:trPr>
                <w:trHeight w:val="790"/>
              </w:trPr>
              <w:tc>
                <w:tcPr>
                  <w:tcW w:w="3146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48E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64,00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448E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45,87</w:t>
                  </w:r>
                </w:p>
              </w:tc>
            </w:tr>
            <w:tr w:rsidR="0071448E" w:rsidRPr="005A1082" w:rsidTr="0071448E">
              <w:trPr>
                <w:trHeight w:val="790"/>
              </w:trPr>
              <w:tc>
                <w:tcPr>
                  <w:tcW w:w="3146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Общественные науки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48E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448E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47,19</w:t>
                  </w:r>
                </w:p>
              </w:tc>
            </w:tr>
            <w:tr w:rsidR="0071448E" w:rsidRPr="005A1082" w:rsidTr="0071448E">
              <w:trPr>
                <w:trHeight w:val="790"/>
              </w:trPr>
              <w:tc>
                <w:tcPr>
                  <w:tcW w:w="3146" w:type="dxa"/>
                  <w:gridSpan w:val="3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Default="0071448E" w:rsidP="005C2AF0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48E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448E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44,01</w:t>
                  </w:r>
                </w:p>
              </w:tc>
            </w:tr>
            <w:tr w:rsidR="0071448E" w:rsidRPr="005A1082" w:rsidTr="0071448E">
              <w:trPr>
                <w:trHeight w:val="566"/>
              </w:trPr>
              <w:tc>
                <w:tcPr>
                  <w:tcW w:w="1901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5A1082">
                    <w:rPr>
                      <w:b/>
                      <w:bCs/>
                      <w:color w:val="000000"/>
                    </w:rPr>
                    <w:lastRenderedPageBreak/>
                    <w:t xml:space="preserve">Уровни достижений </w:t>
                  </w:r>
                  <w:r w:rsidRPr="005A1082">
                    <w:rPr>
                      <w:b/>
                      <w:bCs/>
                      <w:color w:val="000000"/>
                      <w:sz w:val="18"/>
                      <w:szCs w:val="18"/>
                    </w:rPr>
                    <w:t>(% учащихся, результаты которых соответствуют данному уровню достижений)</w:t>
                  </w:r>
                </w:p>
              </w:tc>
              <w:tc>
                <w:tcPr>
                  <w:tcW w:w="280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7DEE8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5A1082">
                    <w:rPr>
                      <w:b/>
                      <w:bCs/>
                      <w:color w:val="000000"/>
                    </w:rPr>
                    <w:t>Базовый уровень (включая повышенный)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  <w:r w:rsidRPr="005A1082">
                    <w:rPr>
                      <w:color w:val="000000"/>
                    </w:rPr>
                    <w:t>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70,79</w:t>
                  </w:r>
                  <w:r w:rsidRPr="005A1082">
                    <w:rPr>
                      <w:color w:val="000000"/>
                    </w:rPr>
                    <w:t>%</w:t>
                  </w:r>
                </w:p>
              </w:tc>
            </w:tr>
            <w:tr w:rsidR="0071448E" w:rsidRPr="005A1082" w:rsidTr="0071448E">
              <w:trPr>
                <w:trHeight w:val="566"/>
              </w:trPr>
              <w:tc>
                <w:tcPr>
                  <w:tcW w:w="1901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0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B7DEE8"/>
                  <w:noWrap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5A1082">
                    <w:rPr>
                      <w:b/>
                      <w:bCs/>
                      <w:color w:val="000000"/>
                    </w:rPr>
                    <w:t>Повышенный уровень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</w:t>
                  </w:r>
                  <w:r w:rsidRPr="005A1082">
                    <w:rPr>
                      <w:color w:val="000000"/>
                    </w:rPr>
                    <w:t>,00%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1448E" w:rsidRPr="005A1082" w:rsidRDefault="0071448E" w:rsidP="005C2AF0">
                  <w:pPr>
                    <w:spacing w:after="0" w:line="240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17,3</w:t>
                  </w:r>
                  <w:r w:rsidRPr="005A1082">
                    <w:rPr>
                      <w:color w:val="000000"/>
                    </w:rPr>
                    <w:t>5%</w:t>
                  </w:r>
                </w:p>
              </w:tc>
            </w:tr>
          </w:tbl>
          <w:p w:rsidR="0071448E" w:rsidRDefault="0071448E" w:rsidP="0071448E">
            <w:pPr>
              <w:pStyle w:val="Style69"/>
              <w:widowControl/>
              <w:spacing w:line="240" w:lineRule="auto"/>
              <w:ind w:firstLine="370"/>
            </w:pPr>
          </w:p>
          <w:p w:rsidR="004F4026" w:rsidRDefault="004F4026" w:rsidP="002F41D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3" w:type="dxa"/>
          </w:tcPr>
          <w:tbl>
            <w:tblPr>
              <w:tblW w:w="5864" w:type="dxa"/>
              <w:tblInd w:w="98" w:type="dxa"/>
              <w:tblLook w:val="04A0"/>
            </w:tblPr>
            <w:tblGrid>
              <w:gridCol w:w="1463"/>
              <w:gridCol w:w="1532"/>
              <w:gridCol w:w="1522"/>
              <w:gridCol w:w="968"/>
              <w:gridCol w:w="1393"/>
            </w:tblGrid>
            <w:tr w:rsidR="001B359D" w:rsidRPr="00186841" w:rsidTr="007005F5">
              <w:trPr>
                <w:trHeight w:val="336"/>
              </w:trPr>
              <w:tc>
                <w:tcPr>
                  <w:tcW w:w="385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Среднее значение по классу</w:t>
                  </w:r>
                  <w:proofErr w:type="gramStart"/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Среднее значение по региону</w:t>
                  </w:r>
                  <w:proofErr w:type="gramStart"/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</w:tr>
            <w:tr w:rsidR="001B359D" w:rsidRPr="00186841" w:rsidTr="007005F5">
              <w:trPr>
                <w:trHeight w:val="161"/>
              </w:trPr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Успешность выполнения (</w:t>
                  </w:r>
                  <w:r w:rsidRPr="0018684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% от максимального балла</w:t>
                  </w: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Вся работа (</w:t>
                  </w:r>
                  <w:r w:rsidRPr="0018684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общий балл</w:t>
                  </w: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1" w:name="RANGE!D5"/>
                  <w:r w:rsidRPr="00186841">
                    <w:rPr>
                      <w:rFonts w:ascii="Times New Roman" w:hAnsi="Times New Roman"/>
                      <w:color w:val="000000"/>
                    </w:rPr>
                    <w:t>82,50%</w:t>
                  </w:r>
                  <w:bookmarkEnd w:id="1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</w:rPr>
                    <w:t>41,64%</w:t>
                  </w:r>
                </w:p>
              </w:tc>
            </w:tr>
            <w:tr w:rsidR="001B359D" w:rsidRPr="00186841" w:rsidTr="007005F5">
              <w:trPr>
                <w:trHeight w:val="381"/>
              </w:trPr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Группы умений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Общее понимание и ориентация в тексте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2" w:name="RANGE!D6"/>
                  <w:r w:rsidRPr="00186841">
                    <w:rPr>
                      <w:rFonts w:ascii="Times New Roman" w:hAnsi="Times New Roman"/>
                      <w:color w:val="000000"/>
                    </w:rPr>
                    <w:t>96,97%</w:t>
                  </w:r>
                  <w:bookmarkEnd w:id="2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</w:rPr>
                    <w:t>58,71%</w:t>
                  </w:r>
                </w:p>
              </w:tc>
            </w:tr>
            <w:tr w:rsidR="001B359D" w:rsidRPr="00186841" w:rsidTr="007005F5">
              <w:trPr>
                <w:trHeight w:val="421"/>
              </w:trPr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Глубокое и детальное понимание содержания и формы текста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3" w:name="RANGE!D7"/>
                  <w:r w:rsidRPr="00186841">
                    <w:rPr>
                      <w:rFonts w:ascii="Times New Roman" w:hAnsi="Times New Roman"/>
                      <w:color w:val="000000"/>
                    </w:rPr>
                    <w:t>81,82%</w:t>
                  </w:r>
                  <w:bookmarkEnd w:id="3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</w:rPr>
                    <w:t>44,76%</w:t>
                  </w:r>
                </w:p>
              </w:tc>
            </w:tr>
            <w:tr w:rsidR="001B359D" w:rsidRPr="00186841" w:rsidTr="007005F5">
              <w:trPr>
                <w:trHeight w:val="435"/>
              </w:trPr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Использование информации из текста для различных целей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4" w:name="RANGE!D8"/>
                  <w:r w:rsidRPr="00186841">
                    <w:rPr>
                      <w:rFonts w:ascii="Times New Roman" w:hAnsi="Times New Roman"/>
                      <w:color w:val="000000"/>
                    </w:rPr>
                    <w:t>74,36%</w:t>
                  </w:r>
                  <w:bookmarkEnd w:id="4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</w:rPr>
                    <w:t>30,20%</w:t>
                  </w:r>
                </w:p>
              </w:tc>
            </w:tr>
            <w:tr w:rsidR="001B359D" w:rsidRPr="00186841" w:rsidTr="007005F5">
              <w:trPr>
                <w:trHeight w:val="435"/>
              </w:trPr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Осмысление и оценка содержания и формы текста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5" w:name="RANGE!D9"/>
                  <w:r w:rsidRPr="00186841">
                    <w:rPr>
                      <w:rFonts w:ascii="Times New Roman" w:hAnsi="Times New Roman"/>
                      <w:color w:val="000000"/>
                    </w:rPr>
                    <w:t>73,33%</w:t>
                  </w:r>
                  <w:bookmarkEnd w:id="5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</w:rPr>
                    <w:t>32,93%</w:t>
                  </w:r>
                </w:p>
              </w:tc>
            </w:tr>
            <w:tr w:rsidR="001B359D" w:rsidRPr="00186841" w:rsidTr="007005F5">
              <w:trPr>
                <w:trHeight w:val="161"/>
              </w:trPr>
              <w:tc>
                <w:tcPr>
                  <w:tcW w:w="255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Успешность выполнения по предметным областям (</w:t>
                  </w:r>
                  <w:r w:rsidRPr="0018684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% от максимального балла</w:t>
                  </w: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Естествознание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6" w:name="RANGE!D10"/>
                  <w:r w:rsidRPr="00186841">
                    <w:rPr>
                      <w:rFonts w:ascii="Times New Roman" w:hAnsi="Times New Roman"/>
                      <w:color w:val="000000"/>
                    </w:rPr>
                    <w:t>83,33%</w:t>
                  </w:r>
                  <w:bookmarkEnd w:id="6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</w:rPr>
                    <w:t>36,95%</w:t>
                  </w:r>
                </w:p>
              </w:tc>
            </w:tr>
            <w:tr w:rsidR="001B359D" w:rsidRPr="00186841" w:rsidTr="007005F5">
              <w:trPr>
                <w:trHeight w:val="161"/>
              </w:trPr>
              <w:tc>
                <w:tcPr>
                  <w:tcW w:w="255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7" w:name="RANGE!D11"/>
                  <w:r w:rsidRPr="00186841">
                    <w:rPr>
                      <w:rFonts w:ascii="Times New Roman" w:hAnsi="Times New Roman"/>
                      <w:color w:val="000000"/>
                    </w:rPr>
                    <w:t>80,00%</w:t>
                  </w:r>
                  <w:bookmarkEnd w:id="7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</w:rPr>
                    <w:t>41,99%</w:t>
                  </w:r>
                </w:p>
              </w:tc>
            </w:tr>
            <w:tr w:rsidR="001B359D" w:rsidRPr="00186841" w:rsidTr="007005F5">
              <w:trPr>
                <w:trHeight w:val="161"/>
              </w:trPr>
              <w:tc>
                <w:tcPr>
                  <w:tcW w:w="255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8" w:name="RANGE!D12"/>
                  <w:r w:rsidRPr="00186841">
                    <w:rPr>
                      <w:rFonts w:ascii="Times New Roman" w:hAnsi="Times New Roman"/>
                      <w:color w:val="000000"/>
                    </w:rPr>
                    <w:t>73,33%</w:t>
                  </w:r>
                  <w:bookmarkEnd w:id="8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</w:rPr>
                    <w:t>38,41%</w:t>
                  </w:r>
                </w:p>
              </w:tc>
            </w:tr>
            <w:tr w:rsidR="001B359D" w:rsidRPr="00186841" w:rsidTr="007005F5">
              <w:trPr>
                <w:trHeight w:val="161"/>
              </w:trPr>
              <w:tc>
                <w:tcPr>
                  <w:tcW w:w="2556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9" w:name="RANGE!D13"/>
                  <w:r w:rsidRPr="00186841">
                    <w:rPr>
                      <w:rFonts w:ascii="Times New Roman" w:hAnsi="Times New Roman"/>
                      <w:color w:val="000000"/>
                    </w:rPr>
                    <w:t>93,33%</w:t>
                  </w:r>
                  <w:bookmarkEnd w:id="9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</w:rPr>
                    <w:t>49,21%</w:t>
                  </w:r>
                </w:p>
              </w:tc>
            </w:tr>
            <w:tr w:rsidR="001B359D" w:rsidRPr="00186841" w:rsidTr="007005F5">
              <w:trPr>
                <w:trHeight w:val="298"/>
              </w:trPr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Уровни достижений (</w:t>
                  </w:r>
                  <w:r w:rsidRPr="0018684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% учащихся</w:t>
                  </w: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60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Достигли базового уровня (</w:t>
                  </w:r>
                  <w:r w:rsidRPr="0018684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включая </w:t>
                  </w:r>
                  <w:proofErr w:type="gramStart"/>
                  <w:r w:rsidRPr="00186841">
                    <w:rPr>
                      <w:rFonts w:ascii="Times New Roman" w:hAnsi="Times New Roman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повышенный</w:t>
                  </w:r>
                  <w:proofErr w:type="gramEnd"/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10" w:name="RANGE!D14"/>
                  <w:r w:rsidRPr="00186841">
                    <w:rPr>
                      <w:rFonts w:ascii="Times New Roman" w:hAnsi="Times New Roman"/>
                      <w:color w:val="000000"/>
                    </w:rPr>
                    <w:t>100,00%</w:t>
                  </w:r>
                  <w:bookmarkEnd w:id="10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</w:rPr>
                    <w:t>72,78%</w:t>
                  </w:r>
                </w:p>
              </w:tc>
            </w:tr>
            <w:tr w:rsidR="001B359D" w:rsidRPr="00186841" w:rsidTr="007005F5">
              <w:trPr>
                <w:trHeight w:val="298"/>
              </w:trPr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CFFCC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Достигли повышенного уровня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bookmarkStart w:id="11" w:name="RANGE!D15"/>
                  <w:r w:rsidRPr="00186841">
                    <w:rPr>
                      <w:rFonts w:ascii="Times New Roman" w:hAnsi="Times New Roman"/>
                      <w:color w:val="000000"/>
                    </w:rPr>
                    <w:t>100,00%</w:t>
                  </w:r>
                  <w:bookmarkEnd w:id="11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</w:rPr>
                    <w:t>12,71%</w:t>
                  </w:r>
                </w:p>
              </w:tc>
            </w:tr>
            <w:tr w:rsidR="001B359D" w:rsidRPr="00186841" w:rsidTr="007005F5">
              <w:trPr>
                <w:trHeight w:val="298"/>
              </w:trPr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0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CFFCC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B359D" w:rsidRPr="00186841" w:rsidTr="007005F5">
              <w:trPr>
                <w:trHeight w:val="261"/>
              </w:trPr>
              <w:tc>
                <w:tcPr>
                  <w:tcW w:w="12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1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Уровни достижений (</w:t>
                  </w:r>
                  <w:r w:rsidRPr="00186841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% учащихся, результаты которых соответствуют данному уровню достижений</w:t>
                  </w: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1B359D" w:rsidRPr="00186841" w:rsidTr="007005F5">
              <w:trPr>
                <w:trHeight w:val="161"/>
              </w:trPr>
              <w:tc>
                <w:tcPr>
                  <w:tcW w:w="12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Недостаточны</w:t>
                  </w: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й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Пониженный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Базовы</w:t>
                  </w: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й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CFFCC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Повышенны</w:t>
                  </w:r>
                  <w:r w:rsidRPr="0018684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й</w:t>
                  </w:r>
                </w:p>
              </w:tc>
            </w:tr>
            <w:tr w:rsidR="001B359D" w:rsidRPr="00186841" w:rsidTr="007005F5">
              <w:trPr>
                <w:trHeight w:val="161"/>
              </w:trPr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Класс</w:t>
                  </w:r>
                  <w:proofErr w:type="gramStart"/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bookmarkStart w:id="12" w:name="RANGE!B36"/>
                  <w:r w:rsidRPr="001868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0,00%</w:t>
                  </w:r>
                  <w:bookmarkEnd w:id="12"/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bookmarkStart w:id="13" w:name="RANGE!C36"/>
                  <w:r w:rsidRPr="001868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0,00%</w:t>
                  </w:r>
                  <w:bookmarkEnd w:id="13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bookmarkStart w:id="14" w:name="RANGE!D36"/>
                  <w:r w:rsidRPr="001868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0,00%</w:t>
                  </w:r>
                  <w:bookmarkEnd w:id="14"/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bookmarkStart w:id="15" w:name="RANGE!E36"/>
                  <w:r w:rsidRPr="001868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100,00%</w:t>
                  </w:r>
                  <w:bookmarkEnd w:id="15"/>
                </w:p>
              </w:tc>
            </w:tr>
            <w:tr w:rsidR="001B359D" w:rsidRPr="00186841" w:rsidTr="007005F5">
              <w:trPr>
                <w:trHeight w:val="161"/>
              </w:trPr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Регион</w:t>
                  </w:r>
                  <w:proofErr w:type="gramStart"/>
                  <w:r w:rsidRPr="0018684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8,44%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18,79%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60,07%</w:t>
                  </w: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B359D" w:rsidRPr="00186841" w:rsidRDefault="001B359D" w:rsidP="007005F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8684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12,71%</w:t>
                  </w:r>
                </w:p>
              </w:tc>
            </w:tr>
          </w:tbl>
          <w:p w:rsidR="004F4026" w:rsidRDefault="004F4026" w:rsidP="00B3441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48E" w:rsidRDefault="002F41DF" w:rsidP="002F41DF">
      <w:pPr>
        <w:tabs>
          <w:tab w:val="left" w:pos="435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71448E" w:rsidRPr="002F41DF" w:rsidRDefault="0071448E" w:rsidP="0071448E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6841">
        <w:rPr>
          <w:rFonts w:ascii="Times New Roman" w:hAnsi="Times New Roman"/>
          <w:b/>
          <w:bCs/>
          <w:color w:val="000000"/>
        </w:rPr>
        <w:t>Результаты краевой диагностической раб</w:t>
      </w:r>
      <w:r>
        <w:rPr>
          <w:rFonts w:ascii="Times New Roman" w:hAnsi="Times New Roman"/>
          <w:b/>
          <w:bCs/>
          <w:color w:val="000000"/>
        </w:rPr>
        <w:t>оты по читательской грамотности 4 класс</w:t>
      </w:r>
    </w:p>
    <w:p w:rsidR="0071448E" w:rsidRDefault="0071448E" w:rsidP="0071448E">
      <w:pPr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37"/>
        <w:gridCol w:w="5003"/>
        <w:gridCol w:w="4755"/>
      </w:tblGrid>
      <w:tr w:rsidR="0071448E" w:rsidTr="006845F0">
        <w:tc>
          <w:tcPr>
            <w:tcW w:w="5737" w:type="dxa"/>
          </w:tcPr>
          <w:p w:rsidR="0071448E" w:rsidRPr="006845F0" w:rsidRDefault="00F013C8" w:rsidP="00684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b/>
                <w:sz w:val="24"/>
                <w:szCs w:val="24"/>
              </w:rPr>
              <w:t>2017-2018 уч. год</w:t>
            </w:r>
          </w:p>
        </w:tc>
        <w:tc>
          <w:tcPr>
            <w:tcW w:w="5003" w:type="dxa"/>
          </w:tcPr>
          <w:p w:rsidR="0071448E" w:rsidRPr="006845F0" w:rsidRDefault="006845F0" w:rsidP="00684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b/>
                <w:sz w:val="24"/>
                <w:szCs w:val="24"/>
              </w:rPr>
              <w:t>2018-2019 уч. год</w:t>
            </w:r>
          </w:p>
        </w:tc>
        <w:tc>
          <w:tcPr>
            <w:tcW w:w="4755" w:type="dxa"/>
          </w:tcPr>
          <w:p w:rsidR="0071448E" w:rsidRPr="006845F0" w:rsidRDefault="006845F0" w:rsidP="00684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b/>
                <w:sz w:val="24"/>
                <w:szCs w:val="24"/>
              </w:rPr>
              <w:t>2019-2020 уч. год</w:t>
            </w:r>
          </w:p>
        </w:tc>
      </w:tr>
      <w:tr w:rsidR="0071448E" w:rsidTr="006845F0">
        <w:tc>
          <w:tcPr>
            <w:tcW w:w="5737" w:type="dxa"/>
          </w:tcPr>
          <w:p w:rsidR="006845F0" w:rsidRDefault="006845F0" w:rsidP="007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работа по классу – 54,17 %, по региону – 66,23%;</w:t>
            </w:r>
          </w:p>
          <w:p w:rsidR="006845F0" w:rsidRDefault="006845F0" w:rsidP="007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понимание и ориентация в тексте по классу – 67,88%, по региону – 75,55%;</w:t>
            </w:r>
          </w:p>
          <w:p w:rsidR="006845F0" w:rsidRDefault="006845F0" w:rsidP="007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Глубокое и детальное понимание содержания и формы текста по классу – 50%, по региону – 64,95%;</w:t>
            </w:r>
          </w:p>
          <w:p w:rsidR="006845F0" w:rsidRDefault="006845F0" w:rsidP="007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из текста для различных целей по классу – 37,50%, по региону – 52,16%;</w:t>
            </w:r>
          </w:p>
          <w:p w:rsidR="006845F0" w:rsidRDefault="006845F0" w:rsidP="007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 по классу – 100%, по региону – 92,98%;</w:t>
            </w:r>
          </w:p>
          <w:p w:rsidR="006845F0" w:rsidRDefault="006845F0" w:rsidP="00714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уровень по классу – 0 %, по региону – 32,80%. </w:t>
            </w:r>
          </w:p>
        </w:tc>
        <w:tc>
          <w:tcPr>
            <w:tcW w:w="5003" w:type="dxa"/>
          </w:tcPr>
          <w:p w:rsidR="006845F0" w:rsidRDefault="006845F0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работа по классу – 63 %, по региону – 55%;</w:t>
            </w:r>
          </w:p>
          <w:p w:rsidR="006845F0" w:rsidRDefault="006845F0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понимание и ориентация в тексте по классу – 75%, по региону – 73,22%;</w:t>
            </w:r>
          </w:p>
          <w:p w:rsidR="006845F0" w:rsidRDefault="006845F0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Глубокое и детальное понимание содержания и формы текста по классу – 65%, по региону – 48,15%;</w:t>
            </w:r>
          </w:p>
          <w:p w:rsidR="006845F0" w:rsidRDefault="006845F0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информации из текста для различных целей по классу – 66,67%, по региону – 56,15%;</w:t>
            </w:r>
          </w:p>
          <w:p w:rsidR="006845F0" w:rsidRDefault="006845F0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Достигли базового уровня по классу –</w:t>
            </w:r>
            <w:r w:rsidR="005D3C11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%, по региону –</w:t>
            </w:r>
            <w:r w:rsidR="005D3C11">
              <w:rPr>
                <w:rFonts w:ascii="Times New Roman" w:hAnsi="Times New Roman" w:cs="Times New Roman"/>
                <w:sz w:val="24"/>
                <w:szCs w:val="24"/>
              </w:rPr>
              <w:t xml:space="preserve"> 79,67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71448E" w:rsidRDefault="006845F0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Повышенный уровень по классу –</w:t>
            </w:r>
            <w:r w:rsidR="005D3C11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%, по региону –</w:t>
            </w:r>
            <w:r w:rsidR="005D3C11">
              <w:rPr>
                <w:rFonts w:ascii="Times New Roman" w:hAnsi="Times New Roman" w:cs="Times New Roman"/>
                <w:sz w:val="24"/>
                <w:szCs w:val="24"/>
              </w:rPr>
              <w:t xml:space="preserve"> 17,25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4755" w:type="dxa"/>
          </w:tcPr>
          <w:p w:rsidR="0071448E" w:rsidRDefault="0071448E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36C" w:rsidRDefault="0075336C" w:rsidP="0071448E">
      <w:pPr>
        <w:rPr>
          <w:rFonts w:ascii="Times New Roman" w:hAnsi="Times New Roman" w:cs="Times New Roman"/>
          <w:sz w:val="24"/>
          <w:szCs w:val="24"/>
        </w:rPr>
      </w:pPr>
    </w:p>
    <w:p w:rsidR="0075336C" w:rsidRPr="00991867" w:rsidRDefault="0075336C" w:rsidP="0075336C">
      <w:pPr>
        <w:spacing w:after="0" w:line="240" w:lineRule="auto"/>
        <w:ind w:firstLine="360"/>
        <w:jc w:val="both"/>
        <w:rPr>
          <w:rFonts w:ascii="Times New Roman" w:hAnsi="Times New Roman"/>
          <w:color w:val="C00000"/>
          <w:sz w:val="24"/>
          <w:szCs w:val="24"/>
        </w:rPr>
      </w:pPr>
      <w:r w:rsidRPr="00C946ED">
        <w:rPr>
          <w:rFonts w:ascii="Times New Roman" w:hAnsi="Times New Roman"/>
          <w:sz w:val="24"/>
          <w:szCs w:val="24"/>
        </w:rPr>
        <w:t xml:space="preserve">Для совершенствования навыков чтения, заинтересованности книгами, развития кругозора учащихся ведется работа со школьной библиотекой. </w:t>
      </w:r>
    </w:p>
    <w:p w:rsidR="0075336C" w:rsidRDefault="0075336C" w:rsidP="0075336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946ED">
        <w:rPr>
          <w:rFonts w:ascii="Times New Roman" w:hAnsi="Times New Roman"/>
          <w:sz w:val="24"/>
          <w:szCs w:val="24"/>
        </w:rPr>
        <w:t xml:space="preserve">Необходимо отметить, что </w:t>
      </w:r>
      <w:r w:rsidR="00175D69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CCE">
        <w:rPr>
          <w:rFonts w:ascii="Times New Roman" w:hAnsi="Times New Roman"/>
          <w:sz w:val="24"/>
          <w:szCs w:val="24"/>
        </w:rPr>
        <w:t>%</w:t>
      </w:r>
      <w:r w:rsidRPr="00C946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946E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946ED">
        <w:rPr>
          <w:rFonts w:ascii="Times New Roman" w:hAnsi="Times New Roman"/>
          <w:sz w:val="24"/>
          <w:szCs w:val="24"/>
        </w:rPr>
        <w:t xml:space="preserve"> владеют осознанностью чтения, могут передать содержание прочитанного. </w:t>
      </w:r>
      <w:r>
        <w:rPr>
          <w:rFonts w:ascii="Times New Roman" w:hAnsi="Times New Roman"/>
          <w:sz w:val="24"/>
          <w:szCs w:val="24"/>
        </w:rPr>
        <w:t>Но</w:t>
      </w:r>
      <w:r w:rsidRPr="007533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наблюдается низкая </w:t>
      </w:r>
      <w:r w:rsidRPr="00862121">
        <w:rPr>
          <w:rFonts w:ascii="Times New Roman" w:hAnsi="Times New Roman"/>
          <w:sz w:val="24"/>
          <w:szCs w:val="24"/>
        </w:rPr>
        <w:t>техника чтения</w:t>
      </w:r>
      <w:r>
        <w:rPr>
          <w:rFonts w:ascii="Times New Roman" w:hAnsi="Times New Roman"/>
          <w:sz w:val="24"/>
          <w:szCs w:val="24"/>
        </w:rPr>
        <w:t xml:space="preserve"> в классах. </w:t>
      </w:r>
    </w:p>
    <w:p w:rsidR="00107AA7" w:rsidRDefault="00107AA7" w:rsidP="0075336C">
      <w:pPr>
        <w:rPr>
          <w:rFonts w:ascii="Times New Roman" w:hAnsi="Times New Roman" w:cs="Times New Roman"/>
          <w:sz w:val="24"/>
          <w:szCs w:val="24"/>
        </w:rPr>
      </w:pPr>
    </w:p>
    <w:p w:rsidR="00175D69" w:rsidRDefault="00107AA7" w:rsidP="00107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ГИА</w:t>
      </w:r>
    </w:p>
    <w:tbl>
      <w:tblPr>
        <w:tblStyle w:val="a3"/>
        <w:tblW w:w="0" w:type="auto"/>
        <w:tblLook w:val="04A0"/>
      </w:tblPr>
      <w:tblGrid>
        <w:gridCol w:w="1948"/>
        <w:gridCol w:w="696"/>
        <w:gridCol w:w="1856"/>
        <w:gridCol w:w="1680"/>
        <w:gridCol w:w="1494"/>
        <w:gridCol w:w="1466"/>
      </w:tblGrid>
      <w:tr w:rsidR="007D4F41" w:rsidTr="007D4F41">
        <w:trPr>
          <w:trHeight w:val="371"/>
        </w:trPr>
        <w:tc>
          <w:tcPr>
            <w:tcW w:w="1948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856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балл, оценка</w:t>
            </w:r>
          </w:p>
        </w:tc>
        <w:tc>
          <w:tcPr>
            <w:tcW w:w="1680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D4F41" w:rsidRDefault="007D4F41" w:rsidP="007D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балл, оценка</w:t>
            </w:r>
          </w:p>
          <w:p w:rsidR="007D4F41" w:rsidRPr="007D4F41" w:rsidRDefault="007D4F41" w:rsidP="007D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7D4F41" w:rsidRPr="007D4F41" w:rsidRDefault="007D4F41" w:rsidP="007D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балл, оценка</w:t>
            </w:r>
          </w:p>
        </w:tc>
        <w:tc>
          <w:tcPr>
            <w:tcW w:w="1466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7D4F41" w:rsidRPr="007D4F41" w:rsidRDefault="007D4F41" w:rsidP="007D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балл, оценка</w:t>
            </w:r>
          </w:p>
        </w:tc>
      </w:tr>
      <w:tr w:rsidR="007D4F41" w:rsidTr="007D4F41">
        <w:trPr>
          <w:trHeight w:val="371"/>
        </w:trPr>
        <w:tc>
          <w:tcPr>
            <w:tcW w:w="1948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56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F41" w:rsidTr="007D4F41">
        <w:trPr>
          <w:trHeight w:val="371"/>
        </w:trPr>
        <w:tc>
          <w:tcPr>
            <w:tcW w:w="1948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7D4F41" w:rsidRDefault="007D4F41" w:rsidP="007D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57732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680" w:type="dxa"/>
          </w:tcPr>
          <w:p w:rsidR="007D4F41" w:rsidRDefault="007D4F41" w:rsidP="007D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57732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94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577320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466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7320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7D4F41" w:rsidTr="007D4F41">
        <w:trPr>
          <w:trHeight w:val="371"/>
        </w:trPr>
        <w:tc>
          <w:tcPr>
            <w:tcW w:w="1948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+ 1 ОВЗ</w:t>
            </w:r>
          </w:p>
        </w:tc>
        <w:tc>
          <w:tcPr>
            <w:tcW w:w="1856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D4F41" w:rsidRDefault="007D4F41" w:rsidP="00175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1DF" w:rsidRPr="00175D69" w:rsidRDefault="002F41DF" w:rsidP="00175D69">
      <w:pPr>
        <w:rPr>
          <w:rFonts w:ascii="Times New Roman" w:hAnsi="Times New Roman" w:cs="Times New Roman"/>
          <w:sz w:val="24"/>
          <w:szCs w:val="24"/>
        </w:rPr>
      </w:pPr>
    </w:p>
    <w:sectPr w:rsidR="002F41DF" w:rsidRPr="00175D69" w:rsidSect="0089782D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6B2F"/>
    <w:multiLevelType w:val="hybridMultilevel"/>
    <w:tmpl w:val="1BDC2A0C"/>
    <w:lvl w:ilvl="0" w:tplc="8070B2D4">
      <w:start w:val="1"/>
      <w:numFmt w:val="decimal"/>
      <w:lvlText w:val="%1."/>
      <w:lvlJc w:val="left"/>
      <w:pPr>
        <w:tabs>
          <w:tab w:val="num" w:pos="479"/>
        </w:tabs>
        <w:ind w:left="4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  <w:rPr>
        <w:rFonts w:cs="Times New Roman"/>
      </w:rPr>
    </w:lvl>
  </w:abstractNum>
  <w:abstractNum w:abstractNumId="1">
    <w:nsid w:val="1F57059F"/>
    <w:multiLevelType w:val="hybridMultilevel"/>
    <w:tmpl w:val="D48E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A45A4F"/>
    <w:multiLevelType w:val="hybridMultilevel"/>
    <w:tmpl w:val="9F502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BC1569"/>
    <w:multiLevelType w:val="hybridMultilevel"/>
    <w:tmpl w:val="C11AA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283"/>
    <w:rsid w:val="00107AA7"/>
    <w:rsid w:val="00122B38"/>
    <w:rsid w:val="00175D69"/>
    <w:rsid w:val="001A49B6"/>
    <w:rsid w:val="001B359D"/>
    <w:rsid w:val="002F41DF"/>
    <w:rsid w:val="0035019A"/>
    <w:rsid w:val="003D1E5A"/>
    <w:rsid w:val="00423384"/>
    <w:rsid w:val="004B3521"/>
    <w:rsid w:val="004F4026"/>
    <w:rsid w:val="004F5F3D"/>
    <w:rsid w:val="00577320"/>
    <w:rsid w:val="00585FB1"/>
    <w:rsid w:val="005C663C"/>
    <w:rsid w:val="005D3C11"/>
    <w:rsid w:val="006222F7"/>
    <w:rsid w:val="006845F0"/>
    <w:rsid w:val="00685424"/>
    <w:rsid w:val="0071448E"/>
    <w:rsid w:val="00714BF4"/>
    <w:rsid w:val="0075336C"/>
    <w:rsid w:val="007C0B8A"/>
    <w:rsid w:val="007D4F41"/>
    <w:rsid w:val="007F5217"/>
    <w:rsid w:val="008028F1"/>
    <w:rsid w:val="00821443"/>
    <w:rsid w:val="0089782D"/>
    <w:rsid w:val="008A1875"/>
    <w:rsid w:val="00904A2F"/>
    <w:rsid w:val="00911BCC"/>
    <w:rsid w:val="00981C57"/>
    <w:rsid w:val="00A25CE1"/>
    <w:rsid w:val="00B34416"/>
    <w:rsid w:val="00BF74A9"/>
    <w:rsid w:val="00C82DD7"/>
    <w:rsid w:val="00CB537F"/>
    <w:rsid w:val="00CC7F77"/>
    <w:rsid w:val="00CF0461"/>
    <w:rsid w:val="00D10339"/>
    <w:rsid w:val="00EA0283"/>
    <w:rsid w:val="00EC0037"/>
    <w:rsid w:val="00F013C8"/>
    <w:rsid w:val="00F429AA"/>
    <w:rsid w:val="00FD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C663C"/>
    <w:pPr>
      <w:ind w:left="720"/>
      <w:contextualSpacing/>
    </w:pPr>
  </w:style>
  <w:style w:type="paragraph" w:customStyle="1" w:styleId="Default">
    <w:name w:val="Default"/>
    <w:rsid w:val="00CF0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09">
    <w:name w:val="Font Style109"/>
    <w:basedOn w:val="a0"/>
    <w:uiPriority w:val="99"/>
    <w:rsid w:val="00685424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Абзац списка Знак"/>
    <w:link w:val="a4"/>
    <w:uiPriority w:val="99"/>
    <w:locked/>
    <w:rsid w:val="004F4026"/>
  </w:style>
  <w:style w:type="paragraph" w:customStyle="1" w:styleId="Style69">
    <w:name w:val="Style69"/>
    <w:basedOn w:val="a"/>
    <w:uiPriority w:val="99"/>
    <w:rsid w:val="0071448E"/>
    <w:pPr>
      <w:widowControl w:val="0"/>
      <w:autoSpaceDE w:val="0"/>
      <w:autoSpaceDN w:val="0"/>
      <w:adjustRightInd w:val="0"/>
      <w:spacing w:after="0" w:line="32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D48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5C663C"/>
    <w:pPr>
      <w:ind w:left="720"/>
      <w:contextualSpacing/>
    </w:pPr>
  </w:style>
  <w:style w:type="paragraph" w:customStyle="1" w:styleId="Default">
    <w:name w:val="Default"/>
    <w:rsid w:val="00CF0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09">
    <w:name w:val="Font Style109"/>
    <w:basedOn w:val="a0"/>
    <w:uiPriority w:val="99"/>
    <w:rsid w:val="00685424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Абзац списка Знак"/>
    <w:link w:val="a4"/>
    <w:uiPriority w:val="99"/>
    <w:locked/>
    <w:rsid w:val="004F4026"/>
  </w:style>
  <w:style w:type="paragraph" w:customStyle="1" w:styleId="Style69">
    <w:name w:val="Style69"/>
    <w:basedOn w:val="a"/>
    <w:uiPriority w:val="99"/>
    <w:rsid w:val="0071448E"/>
    <w:pPr>
      <w:widowControl w:val="0"/>
      <w:autoSpaceDE w:val="0"/>
      <w:autoSpaceDN w:val="0"/>
      <w:adjustRightInd w:val="0"/>
      <w:spacing w:after="0" w:line="322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D48D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2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29</cp:revision>
  <cp:lastPrinted>2021-03-25T03:28:00Z</cp:lastPrinted>
  <dcterms:created xsi:type="dcterms:W3CDTF">2021-02-06T11:28:00Z</dcterms:created>
  <dcterms:modified xsi:type="dcterms:W3CDTF">2021-03-31T13:54:00Z</dcterms:modified>
</cp:coreProperties>
</file>